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6945" w14:textId="77777777" w:rsidR="007E0425" w:rsidRDefault="007E0425" w:rsidP="007E0425">
      <w:pPr>
        <w:rPr>
          <w:b/>
          <w:sz w:val="28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20816451" wp14:editId="1EF2323F">
            <wp:extent cx="1171654" cy="900000"/>
            <wp:effectExtent l="0" t="0" r="0" b="0"/>
            <wp:docPr id="3" name="Picture 3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6412" w14:textId="77777777" w:rsidR="007E0425" w:rsidRPr="00AA382D" w:rsidRDefault="007E0425" w:rsidP="007E0425">
      <w:pPr>
        <w:pStyle w:val="Geenafstand"/>
        <w:jc w:val="right"/>
        <w:rPr>
          <w:lang w:val="nl-BE"/>
        </w:rPr>
      </w:pPr>
      <w:r>
        <w:rPr>
          <w:lang w:val="nl-BE"/>
        </w:rPr>
        <w:t xml:space="preserve">Merchtem, </w:t>
      </w:r>
      <w:r w:rsidR="004F5D85">
        <w:rPr>
          <w:lang w:val="nl-BE"/>
        </w:rPr>
        <w:t>21</w:t>
      </w:r>
      <w:r>
        <w:rPr>
          <w:lang w:val="nl-BE"/>
        </w:rPr>
        <w:t xml:space="preserve"> maart 2019</w:t>
      </w:r>
    </w:p>
    <w:p w14:paraId="1760BE83" w14:textId="77777777" w:rsidR="007E0425" w:rsidRPr="005E1181" w:rsidRDefault="007E0425" w:rsidP="007E0425">
      <w:pPr>
        <w:rPr>
          <w:b/>
          <w:sz w:val="40"/>
          <w:lang w:val="nl-BE"/>
        </w:rPr>
      </w:pPr>
      <w:r w:rsidRPr="005E1181">
        <w:rPr>
          <w:b/>
          <w:sz w:val="40"/>
          <w:lang w:val="nl-BE"/>
        </w:rPr>
        <w:t>PERSBERICHT</w:t>
      </w:r>
    </w:p>
    <w:p w14:paraId="7579755D" w14:textId="77777777" w:rsidR="007E0425" w:rsidRPr="008F77EA" w:rsidRDefault="007E0425" w:rsidP="007E0425">
      <w:pPr>
        <w:rPr>
          <w:b/>
          <w:sz w:val="32"/>
          <w:lang w:val="nl-BE"/>
        </w:rPr>
      </w:pPr>
      <w:r w:rsidRPr="008F77EA">
        <w:rPr>
          <w:b/>
          <w:sz w:val="32"/>
          <w:lang w:val="nl-BE"/>
        </w:rPr>
        <w:t>Duurzame en veilige</w:t>
      </w:r>
      <w:r>
        <w:rPr>
          <w:b/>
          <w:sz w:val="32"/>
          <w:lang w:val="nl-BE"/>
        </w:rPr>
        <w:t>re</w:t>
      </w:r>
      <w:r w:rsidRPr="008F77EA">
        <w:rPr>
          <w:b/>
          <w:sz w:val="32"/>
          <w:lang w:val="nl-BE"/>
        </w:rPr>
        <w:t xml:space="preserve"> aanpak van paddentrek</w:t>
      </w:r>
    </w:p>
    <w:p w14:paraId="4F985F74" w14:textId="77777777" w:rsidR="00C741C8" w:rsidRDefault="00C741C8" w:rsidP="007D2B4A">
      <w:pPr>
        <w:rPr>
          <w:lang w:val="nl-BE"/>
        </w:rPr>
      </w:pPr>
      <w:r>
        <w:rPr>
          <w:lang w:val="nl-BE"/>
        </w:rPr>
        <w:t xml:space="preserve">Honderdduizenden padden </w:t>
      </w:r>
      <w:r w:rsidR="00AF3B90">
        <w:rPr>
          <w:lang w:val="nl-BE"/>
        </w:rPr>
        <w:t>maken</w:t>
      </w:r>
      <w:r>
        <w:rPr>
          <w:lang w:val="nl-BE"/>
        </w:rPr>
        <w:t xml:space="preserve"> </w:t>
      </w:r>
      <w:r w:rsidR="00AF3B90">
        <w:rPr>
          <w:lang w:val="nl-BE"/>
        </w:rPr>
        <w:t xml:space="preserve">momenteel </w:t>
      </w:r>
      <w:r>
        <w:rPr>
          <w:lang w:val="nl-BE"/>
        </w:rPr>
        <w:t xml:space="preserve">de oversteek naar de poel waar ze geboren werden om er te gaan paren. Helaas is deze tocht niet zo rooskleurig, deze amfibieën moeten wegen oversteken, én daar gaat het </w:t>
      </w:r>
      <w:r w:rsidR="00AF3B90">
        <w:rPr>
          <w:lang w:val="nl-BE"/>
        </w:rPr>
        <w:t>jammer</w:t>
      </w:r>
      <w:r w:rsidR="00AA0713">
        <w:rPr>
          <w:lang w:val="nl-BE"/>
        </w:rPr>
        <w:t xml:space="preserve"> </w:t>
      </w:r>
      <w:r w:rsidR="00AF3B90">
        <w:rPr>
          <w:lang w:val="nl-BE"/>
        </w:rPr>
        <w:t>genoeg</w:t>
      </w:r>
      <w:r>
        <w:rPr>
          <w:lang w:val="nl-BE"/>
        </w:rPr>
        <w:t xml:space="preserve"> mis. Voorbijrijdende wagens maken veel slachtoffers. Naast het gevaar voor dieren is er ook het risico voor automobilisten die overstekende dieren proberen te ontwijken.</w:t>
      </w:r>
    </w:p>
    <w:p w14:paraId="2392C9EC" w14:textId="77777777" w:rsidR="002F55A9" w:rsidRDefault="002F55A9" w:rsidP="007D2B4A">
      <w:pPr>
        <w:rPr>
          <w:lang w:val="nl-BE"/>
        </w:rPr>
      </w:pPr>
      <w:r>
        <w:rPr>
          <w:lang w:val="nl-BE"/>
        </w:rPr>
        <w:t xml:space="preserve">Momenteel zetten heel wat vrijwilligers zich in voor de veilige oversteek van </w:t>
      </w:r>
      <w:r w:rsidRPr="002F55A9">
        <w:rPr>
          <w:lang w:val="nl-BE"/>
        </w:rPr>
        <w:t>amfibieën</w:t>
      </w:r>
      <w:r>
        <w:rPr>
          <w:lang w:val="nl-BE"/>
        </w:rPr>
        <w:t>.</w:t>
      </w:r>
      <w:r w:rsidR="00C741C8">
        <w:rPr>
          <w:lang w:val="nl-BE"/>
        </w:rPr>
        <w:t xml:space="preserve"> Zo worden de diertjes via geïmproviseerde wanden,  gemaakt van palen </w:t>
      </w:r>
      <w:r w:rsidR="001B3B5C" w:rsidRPr="001B3B5C">
        <w:rPr>
          <w:lang w:val="nl-BE"/>
        </w:rPr>
        <w:t>verbonden</w:t>
      </w:r>
      <w:r w:rsidR="00C741C8" w:rsidRPr="001B3B5C">
        <w:rPr>
          <w:lang w:val="nl-BE"/>
        </w:rPr>
        <w:t xml:space="preserve"> </w:t>
      </w:r>
      <w:r w:rsidR="00C741C8">
        <w:rPr>
          <w:lang w:val="nl-BE"/>
        </w:rPr>
        <w:t>door worteldoeken, naar een put geleid om nadien manueel per emmer overgezet te worden.</w:t>
      </w:r>
    </w:p>
    <w:p w14:paraId="515921F9" w14:textId="77777777" w:rsidR="00150881" w:rsidRDefault="00C741C8" w:rsidP="00150881">
      <w:pPr>
        <w:rPr>
          <w:lang w:val="nl-BE"/>
        </w:rPr>
      </w:pPr>
      <w:r>
        <w:rPr>
          <w:lang w:val="nl-BE"/>
        </w:rPr>
        <w:t xml:space="preserve">Maar dit kunnen we </w:t>
      </w:r>
      <w:r w:rsidR="00150881">
        <w:rPr>
          <w:lang w:val="nl-BE"/>
        </w:rPr>
        <w:t>niet</w:t>
      </w:r>
      <w:r>
        <w:rPr>
          <w:lang w:val="nl-BE"/>
        </w:rPr>
        <w:t xml:space="preserve"> </w:t>
      </w:r>
      <w:r w:rsidR="00150881">
        <w:rPr>
          <w:lang w:val="nl-BE"/>
        </w:rPr>
        <w:t>duurzaam</w:t>
      </w:r>
      <w:r>
        <w:rPr>
          <w:lang w:val="nl-BE"/>
        </w:rPr>
        <w:t xml:space="preserve"> en permanent noemen. </w:t>
      </w:r>
      <w:r w:rsidR="003134D1">
        <w:rPr>
          <w:lang w:val="nl-BE"/>
        </w:rPr>
        <w:t>Een oplossing kan zijn om de leefgebieden opnieuw met elkaar te verbinden zonder de padden de weg te laten oversteken. Het plaatsen van faunatunnels in combinatie met geleidingssystemen</w:t>
      </w:r>
      <w:r>
        <w:rPr>
          <w:lang w:val="nl-BE"/>
        </w:rPr>
        <w:t>,</w:t>
      </w:r>
      <w:r w:rsidR="003134D1">
        <w:rPr>
          <w:lang w:val="nl-BE"/>
        </w:rPr>
        <w:t xml:space="preserve"> is een </w:t>
      </w:r>
      <w:r>
        <w:rPr>
          <w:lang w:val="nl-BE"/>
        </w:rPr>
        <w:t xml:space="preserve">veiligere en permanente </w:t>
      </w:r>
      <w:r w:rsidR="00AF3B90">
        <w:rPr>
          <w:lang w:val="nl-BE"/>
        </w:rPr>
        <w:t>oplossing</w:t>
      </w:r>
      <w:r w:rsidR="003134D1">
        <w:rPr>
          <w:lang w:val="nl-BE"/>
        </w:rPr>
        <w:t>.</w:t>
      </w:r>
      <w:r>
        <w:rPr>
          <w:lang w:val="nl-BE"/>
        </w:rPr>
        <w:t xml:space="preserve"> </w:t>
      </w:r>
      <w:r w:rsidR="00AF3B90">
        <w:rPr>
          <w:lang w:val="nl-BE"/>
        </w:rPr>
        <w:t>Hiermee</w:t>
      </w:r>
      <w:r>
        <w:rPr>
          <w:lang w:val="nl-BE"/>
        </w:rPr>
        <w:t xml:space="preserve"> worden alle padden, alsook andere diertjes</w:t>
      </w:r>
      <w:r w:rsidR="00150881">
        <w:rPr>
          <w:lang w:val="nl-BE"/>
        </w:rPr>
        <w:t xml:space="preserve"> zoals salamanders of egels</w:t>
      </w:r>
      <w:r>
        <w:rPr>
          <w:lang w:val="nl-BE"/>
        </w:rPr>
        <w:t>, door de tunnels begeleid en beschermd.</w:t>
      </w:r>
    </w:p>
    <w:p w14:paraId="637932FC" w14:textId="77777777" w:rsidR="003134D1" w:rsidRPr="00150881" w:rsidRDefault="003134D1" w:rsidP="00150881">
      <w:pPr>
        <w:rPr>
          <w:b/>
          <w:lang w:val="nl-BE"/>
        </w:rPr>
      </w:pPr>
      <w:r w:rsidRPr="00150881">
        <w:rPr>
          <w:b/>
          <w:lang w:val="nl-BE"/>
        </w:rPr>
        <w:t>OVER ACO</w:t>
      </w:r>
    </w:p>
    <w:p w14:paraId="3BA5CC1B" w14:textId="77777777" w:rsidR="00AF3B90" w:rsidRDefault="003134D1" w:rsidP="003134D1">
      <w:pPr>
        <w:autoSpaceDE w:val="0"/>
        <w:autoSpaceDN w:val="0"/>
        <w:adjustRightInd w:val="0"/>
        <w:spacing w:after="0" w:line="240" w:lineRule="auto"/>
        <w:rPr>
          <w:lang w:val="nl-BE"/>
        </w:rPr>
      </w:pPr>
      <w:r w:rsidRPr="00AF3B90">
        <w:rPr>
          <w:lang w:val="nl-BE"/>
        </w:rPr>
        <w:t xml:space="preserve">Met het ACO Pro programma </w:t>
      </w:r>
      <w:r w:rsidR="00AF3B90">
        <w:rPr>
          <w:lang w:val="nl-BE"/>
        </w:rPr>
        <w:t>biedt ACO</w:t>
      </w:r>
      <w:r w:rsidRPr="00AF3B90">
        <w:rPr>
          <w:lang w:val="nl-BE"/>
        </w:rPr>
        <w:t xml:space="preserve"> een breed scala </w:t>
      </w:r>
      <w:r w:rsidR="00AF3B90">
        <w:rPr>
          <w:lang w:val="nl-BE"/>
        </w:rPr>
        <w:t xml:space="preserve">aan producten en oplossingen om </w:t>
      </w:r>
      <w:r w:rsidRPr="00AF3B90">
        <w:rPr>
          <w:lang w:val="nl-BE"/>
        </w:rPr>
        <w:t>het ecologisch evenwicht te behouden of te herstellen. Het plaatsen van faunatunnels in</w:t>
      </w:r>
      <w:r w:rsidR="00AF3B90">
        <w:rPr>
          <w:lang w:val="nl-BE"/>
        </w:rPr>
        <w:t xml:space="preserve"> </w:t>
      </w:r>
      <w:r w:rsidRPr="00AF3B90">
        <w:rPr>
          <w:lang w:val="nl-BE"/>
        </w:rPr>
        <w:t>combinatie met geleidingssystemen biedt een veilige, effectieve oplossing. Hiermee worden</w:t>
      </w:r>
      <w:r w:rsidR="00AF3B90">
        <w:rPr>
          <w:lang w:val="nl-BE"/>
        </w:rPr>
        <w:t xml:space="preserve"> </w:t>
      </w:r>
      <w:r w:rsidRPr="00AF3B90">
        <w:rPr>
          <w:lang w:val="nl-BE"/>
        </w:rPr>
        <w:t xml:space="preserve">de leefgebieden door oversteekoplossingen weer met elkaar verbonden. </w:t>
      </w:r>
      <w:r w:rsidR="00FA3B7F">
        <w:rPr>
          <w:lang w:val="nl-BE"/>
        </w:rPr>
        <w:t xml:space="preserve">Dankzij de openingen aan de bovenzijde van de tunnels </w:t>
      </w:r>
      <w:r w:rsidR="00E67286" w:rsidRPr="001B3B5C">
        <w:rPr>
          <w:lang w:val="nl-BE"/>
        </w:rPr>
        <w:t>blijft</w:t>
      </w:r>
      <w:r w:rsidR="00FA3B7F">
        <w:rPr>
          <w:lang w:val="nl-BE"/>
        </w:rPr>
        <w:t xml:space="preserve"> de temperatuur en de luchtvochtigheid constant, wat voor amfibieën van groot belang is.</w:t>
      </w:r>
      <w:r w:rsidR="009E1E4E">
        <w:rPr>
          <w:lang w:val="nl-BE"/>
        </w:rPr>
        <w:t xml:space="preserve"> </w:t>
      </w:r>
      <w:r w:rsidR="009E1E4E">
        <w:rPr>
          <w:lang w:val="nl-BE"/>
        </w:rPr>
        <w:br/>
      </w:r>
      <w:r w:rsidRPr="00AF3B90">
        <w:rPr>
          <w:lang w:val="nl-BE"/>
        </w:rPr>
        <w:t>De behoeften van de</w:t>
      </w:r>
      <w:r w:rsidR="00AF3B90">
        <w:rPr>
          <w:lang w:val="nl-BE"/>
        </w:rPr>
        <w:t xml:space="preserve"> </w:t>
      </w:r>
      <w:r w:rsidRPr="00AF3B90">
        <w:rPr>
          <w:lang w:val="nl-BE"/>
        </w:rPr>
        <w:t xml:space="preserve">dieren en hun migratiegedrag vormen uiteraard het uitgangspunt. </w:t>
      </w:r>
    </w:p>
    <w:p w14:paraId="62940A7D" w14:textId="77777777" w:rsidR="009E1E4E" w:rsidRDefault="009E1E4E" w:rsidP="003134D1">
      <w:pPr>
        <w:autoSpaceDE w:val="0"/>
        <w:autoSpaceDN w:val="0"/>
        <w:adjustRightInd w:val="0"/>
        <w:spacing w:after="0" w:line="240" w:lineRule="auto"/>
        <w:rPr>
          <w:lang w:val="nl-BE"/>
        </w:rPr>
      </w:pPr>
    </w:p>
    <w:p w14:paraId="64633FB7" w14:textId="77777777" w:rsidR="009E1E4E" w:rsidRDefault="009E1E4E" w:rsidP="003134D1">
      <w:pPr>
        <w:autoSpaceDE w:val="0"/>
        <w:autoSpaceDN w:val="0"/>
        <w:adjustRightInd w:val="0"/>
        <w:spacing w:after="0" w:line="240" w:lineRule="auto"/>
        <w:rPr>
          <w:lang w:val="nl-BE"/>
        </w:rPr>
      </w:pPr>
    </w:p>
    <w:p w14:paraId="4E90354F" w14:textId="77777777" w:rsidR="009E1E4E" w:rsidRPr="004F5D85" w:rsidRDefault="009E1E4E" w:rsidP="009E1E4E">
      <w:pPr>
        <w:pStyle w:val="Geenafstand"/>
        <w:rPr>
          <w:i/>
          <w:shd w:val="clear" w:color="auto" w:fill="FFFFFF"/>
        </w:rPr>
      </w:pPr>
      <w:proofErr w:type="spellStart"/>
      <w:r w:rsidRPr="004F5D85">
        <w:rPr>
          <w:i/>
          <w:shd w:val="clear" w:color="auto" w:fill="FFFFFF"/>
        </w:rPr>
        <w:t>Contactpersoon</w:t>
      </w:r>
      <w:proofErr w:type="spellEnd"/>
      <w:r w:rsidRPr="004F5D85">
        <w:rPr>
          <w:i/>
          <w:shd w:val="clear" w:color="auto" w:fill="FFFFFF"/>
        </w:rPr>
        <w:t xml:space="preserve"> pers:</w:t>
      </w:r>
    </w:p>
    <w:p w14:paraId="0D59EBC6" w14:textId="77777777" w:rsidR="009E1E4E" w:rsidRPr="004F5D85" w:rsidRDefault="009E1E4E" w:rsidP="009E1E4E">
      <w:pPr>
        <w:pStyle w:val="Geenafstand"/>
        <w:rPr>
          <w:i/>
          <w:shd w:val="clear" w:color="auto" w:fill="FFFFFF"/>
        </w:rPr>
      </w:pPr>
      <w:r w:rsidRPr="004F5D85">
        <w:rPr>
          <w:i/>
          <w:shd w:val="clear" w:color="auto" w:fill="FFFFFF"/>
        </w:rPr>
        <w:t>Sofie Vanderbauwede</w:t>
      </w:r>
    </w:p>
    <w:p w14:paraId="4DB6B6C3" w14:textId="77777777" w:rsidR="009E1E4E" w:rsidRPr="004F5D85" w:rsidRDefault="009E1E4E" w:rsidP="009E1E4E">
      <w:pPr>
        <w:pStyle w:val="Geenafstand"/>
        <w:rPr>
          <w:i/>
          <w:shd w:val="clear" w:color="auto" w:fill="FFFFFF"/>
        </w:rPr>
      </w:pPr>
      <w:r w:rsidRPr="004F5D85">
        <w:rPr>
          <w:i/>
          <w:shd w:val="clear" w:color="auto" w:fill="FFFFFF"/>
        </w:rPr>
        <w:t>sv@aco.be</w:t>
      </w:r>
    </w:p>
    <w:p w14:paraId="758E3AA4" w14:textId="77777777" w:rsidR="009E1E4E" w:rsidRPr="00606273" w:rsidRDefault="009E1E4E" w:rsidP="009E1E4E">
      <w:pPr>
        <w:pStyle w:val="Geenafstand"/>
        <w:rPr>
          <w:i/>
          <w:shd w:val="clear" w:color="auto" w:fill="FFFFFF"/>
        </w:rPr>
      </w:pPr>
      <w:r w:rsidRPr="00606273">
        <w:rPr>
          <w:i/>
          <w:shd w:val="clear" w:color="auto" w:fill="FFFFFF"/>
        </w:rPr>
        <w:t>+32 (0)52 38 17 79</w:t>
      </w:r>
    </w:p>
    <w:p w14:paraId="6C6CA3AE" w14:textId="77777777" w:rsidR="009E1E4E" w:rsidRPr="00606273" w:rsidRDefault="009E1E4E" w:rsidP="009E1E4E">
      <w:pPr>
        <w:pStyle w:val="Geenafstand"/>
        <w:rPr>
          <w:shd w:val="clear" w:color="auto" w:fill="FFFFFF"/>
        </w:rPr>
      </w:pPr>
    </w:p>
    <w:p w14:paraId="1ED03F07" w14:textId="77777777" w:rsidR="009E1E4E" w:rsidRPr="00606273" w:rsidRDefault="009E1E4E" w:rsidP="009E1E4E">
      <w:pPr>
        <w:pStyle w:val="Geenafstand"/>
        <w:rPr>
          <w:i/>
          <w:shd w:val="clear" w:color="auto" w:fill="FFFFFF"/>
        </w:rPr>
      </w:pPr>
      <w:r w:rsidRPr="00606273">
        <w:rPr>
          <w:i/>
          <w:shd w:val="clear" w:color="auto" w:fill="FFFFFF"/>
        </w:rPr>
        <w:t>Product Manager</w:t>
      </w:r>
      <w:r w:rsidR="00336396" w:rsidRPr="00606273">
        <w:rPr>
          <w:i/>
          <w:shd w:val="clear" w:color="auto" w:fill="FFFFFF"/>
        </w:rPr>
        <w:t xml:space="preserve"> ACO Pro</w:t>
      </w:r>
      <w:r w:rsidRPr="00606273">
        <w:rPr>
          <w:i/>
          <w:shd w:val="clear" w:color="auto" w:fill="FFFFFF"/>
        </w:rPr>
        <w:t>:</w:t>
      </w:r>
    </w:p>
    <w:p w14:paraId="360EA9EA" w14:textId="77777777" w:rsidR="009E1E4E" w:rsidRPr="004F5D85" w:rsidRDefault="009E1E4E" w:rsidP="009E1E4E">
      <w:pPr>
        <w:pStyle w:val="Geenafstand"/>
        <w:rPr>
          <w:i/>
          <w:shd w:val="clear" w:color="auto" w:fill="FFFFFF"/>
          <w:lang w:val="nl-BE"/>
        </w:rPr>
      </w:pPr>
      <w:r w:rsidRPr="004F5D85">
        <w:rPr>
          <w:i/>
          <w:lang w:val="nl-BE"/>
        </w:rPr>
        <w:t xml:space="preserve">Tom Snackaert </w:t>
      </w:r>
    </w:p>
    <w:p w14:paraId="6B993C97" w14:textId="77777777" w:rsidR="009E1E4E" w:rsidRPr="004F5D85" w:rsidRDefault="009E1E4E" w:rsidP="009E1E4E">
      <w:pPr>
        <w:pStyle w:val="Geenafstand"/>
        <w:rPr>
          <w:i/>
          <w:shd w:val="clear" w:color="auto" w:fill="FFFFFF"/>
          <w:lang w:val="nl-BE"/>
        </w:rPr>
      </w:pPr>
    </w:p>
    <w:p w14:paraId="70B64ABD" w14:textId="77777777" w:rsidR="009E1E4E" w:rsidRDefault="009E1E4E" w:rsidP="009E1E4E">
      <w:pPr>
        <w:pStyle w:val="Geenafstand"/>
        <w:rPr>
          <w:i/>
          <w:shd w:val="clear" w:color="auto" w:fill="FFFFFF"/>
          <w:lang w:val="nl-BE"/>
        </w:rPr>
      </w:pPr>
      <w:r>
        <w:rPr>
          <w:i/>
          <w:shd w:val="clear" w:color="auto" w:fill="FFFFFF"/>
          <w:lang w:val="nl-BE"/>
        </w:rPr>
        <w:t>ACO</w:t>
      </w:r>
    </w:p>
    <w:p w14:paraId="1C5E256E" w14:textId="77777777" w:rsidR="009E1E4E" w:rsidRDefault="009E1E4E" w:rsidP="009E1E4E">
      <w:pPr>
        <w:pStyle w:val="Geenafstand"/>
        <w:rPr>
          <w:i/>
          <w:shd w:val="clear" w:color="auto" w:fill="FFFFFF"/>
          <w:lang w:val="nl-BE"/>
        </w:rPr>
      </w:pPr>
      <w:r>
        <w:rPr>
          <w:i/>
          <w:shd w:val="clear" w:color="auto" w:fill="FFFFFF"/>
          <w:lang w:val="nl-BE"/>
        </w:rPr>
        <w:t>Preenakker 8</w:t>
      </w:r>
    </w:p>
    <w:p w14:paraId="62CEAEAC" w14:textId="77777777" w:rsidR="009E1E4E" w:rsidRDefault="009E1E4E" w:rsidP="009E1E4E">
      <w:pPr>
        <w:pStyle w:val="Geenafstand"/>
        <w:rPr>
          <w:i/>
          <w:shd w:val="clear" w:color="auto" w:fill="FFFFFF"/>
          <w:lang w:val="nl-BE"/>
        </w:rPr>
      </w:pPr>
      <w:r>
        <w:rPr>
          <w:i/>
          <w:shd w:val="clear" w:color="auto" w:fill="FFFFFF"/>
          <w:lang w:val="nl-BE"/>
        </w:rPr>
        <w:t>B-1785 Merchtem</w:t>
      </w:r>
    </w:p>
    <w:p w14:paraId="2E0FE1CA" w14:textId="77777777" w:rsidR="009E1E4E" w:rsidRDefault="009E1E4E" w:rsidP="009E1E4E">
      <w:pPr>
        <w:rPr>
          <w:lang w:val="nl-BE"/>
        </w:rPr>
      </w:pPr>
      <w:r w:rsidRPr="00597F5F">
        <w:rPr>
          <w:i/>
          <w:shd w:val="clear" w:color="auto" w:fill="FFFFFF"/>
          <w:lang w:val="nl-BE"/>
        </w:rPr>
        <w:t xml:space="preserve">Meer informatie op </w:t>
      </w:r>
      <w:hyperlink r:id="rId6" w:history="1">
        <w:r w:rsidRPr="00496B97">
          <w:rPr>
            <w:rStyle w:val="Hyperlink"/>
            <w:i/>
            <w:shd w:val="clear" w:color="auto" w:fill="FFFFFF"/>
            <w:lang w:val="nl-BE"/>
          </w:rPr>
          <w:t>www.aco.be/nl/tunnelsystemen-voor-amfibieen.html</w:t>
        </w:r>
      </w:hyperlink>
      <w:r>
        <w:rPr>
          <w:i/>
          <w:shd w:val="clear" w:color="auto" w:fill="FFFFFF"/>
          <w:lang w:val="nl-BE"/>
        </w:rPr>
        <w:t xml:space="preserve"> </w:t>
      </w:r>
      <w:r w:rsidRPr="009E1E4E">
        <w:rPr>
          <w:lang w:val="nl-BE"/>
        </w:rPr>
        <w:t xml:space="preserve"> </w:t>
      </w:r>
    </w:p>
    <w:p w14:paraId="3255CC0A" w14:textId="77777777" w:rsidR="00150881" w:rsidRDefault="009E1E4E" w:rsidP="009E1E4E">
      <w:pPr>
        <w:rPr>
          <w:lang w:val="nl-BE"/>
        </w:rPr>
      </w:pPr>
      <w:r w:rsidRPr="009E1E4E">
        <w:rPr>
          <w:rFonts w:cstheme="minorHAnsi"/>
          <w:bCs/>
          <w:i/>
          <w:shd w:val="clear" w:color="auto" w:fill="FFFFFF"/>
          <w:lang w:val="nl-BE"/>
        </w:rPr>
        <w:t xml:space="preserve">Het </w:t>
      </w:r>
      <w:r w:rsidRPr="001B3B5C">
        <w:rPr>
          <w:rFonts w:cstheme="minorHAnsi"/>
          <w:bCs/>
          <w:i/>
          <w:shd w:val="clear" w:color="auto" w:fill="FFFFFF"/>
          <w:lang w:val="nl-BE"/>
        </w:rPr>
        <w:t>persbericht is samen met meerdere foto</w:t>
      </w:r>
      <w:r w:rsidRPr="009E1E4E">
        <w:rPr>
          <w:rFonts w:cstheme="minorHAnsi"/>
          <w:bCs/>
          <w:i/>
          <w:shd w:val="clear" w:color="auto" w:fill="FFFFFF"/>
          <w:lang w:val="nl-BE"/>
        </w:rPr>
        <w:t xml:space="preserve">‘s tevens te downloaden via </w:t>
      </w:r>
      <w:hyperlink r:id="rId7" w:history="1">
        <w:r w:rsidRPr="00496B97">
          <w:rPr>
            <w:rStyle w:val="Hyperlink"/>
            <w:rFonts w:cstheme="minorHAnsi"/>
            <w:i/>
            <w:lang w:val="nl-BE"/>
          </w:rPr>
          <w:t>http://www.aco.be/nl/persberichten.html</w:t>
        </w:r>
      </w:hyperlink>
      <w:r>
        <w:rPr>
          <w:rFonts w:cstheme="minorHAnsi"/>
          <w:i/>
          <w:lang w:val="nl-BE"/>
        </w:rPr>
        <w:t xml:space="preserve">. </w:t>
      </w:r>
    </w:p>
    <w:sectPr w:rsidR="00150881" w:rsidSect="009E1E4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Dingbats">
    <w:altName w:val="ZapfDingbat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6BE3"/>
    <w:multiLevelType w:val="hybridMultilevel"/>
    <w:tmpl w:val="727C748A"/>
    <w:lvl w:ilvl="0" w:tplc="75EA2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00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4A"/>
    <w:rsid w:val="00030D60"/>
    <w:rsid w:val="00035772"/>
    <w:rsid w:val="000532F5"/>
    <w:rsid w:val="000B7574"/>
    <w:rsid w:val="00134C6C"/>
    <w:rsid w:val="00150881"/>
    <w:rsid w:val="001B3B5C"/>
    <w:rsid w:val="00216754"/>
    <w:rsid w:val="002A6793"/>
    <w:rsid w:val="002E15C3"/>
    <w:rsid w:val="002F55A9"/>
    <w:rsid w:val="003134D1"/>
    <w:rsid w:val="00336396"/>
    <w:rsid w:val="003D1F7F"/>
    <w:rsid w:val="003E67BF"/>
    <w:rsid w:val="004F5D85"/>
    <w:rsid w:val="00606273"/>
    <w:rsid w:val="007D2B4A"/>
    <w:rsid w:val="007E0425"/>
    <w:rsid w:val="009545D3"/>
    <w:rsid w:val="00982AC9"/>
    <w:rsid w:val="009C6E5A"/>
    <w:rsid w:val="009E1E4E"/>
    <w:rsid w:val="00A70322"/>
    <w:rsid w:val="00AA0713"/>
    <w:rsid w:val="00AF3B90"/>
    <w:rsid w:val="00C741C8"/>
    <w:rsid w:val="00D20A26"/>
    <w:rsid w:val="00D50F0F"/>
    <w:rsid w:val="00E67286"/>
    <w:rsid w:val="00F238F9"/>
    <w:rsid w:val="00F6075A"/>
    <w:rsid w:val="00F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5088"/>
  <w15:chartTrackingRefBased/>
  <w15:docId w15:val="{CA635D81-8CDE-47B9-860F-94E0BE9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B4A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6E5A"/>
    <w:rPr>
      <w:color w:val="0563C1" w:themeColor="hyperlink"/>
      <w:u w:val="single"/>
    </w:rPr>
  </w:style>
  <w:style w:type="paragraph" w:customStyle="1" w:styleId="Default">
    <w:name w:val="Default"/>
    <w:rsid w:val="009C6E5A"/>
    <w:pPr>
      <w:autoSpaceDE w:val="0"/>
      <w:autoSpaceDN w:val="0"/>
      <w:adjustRightInd w:val="0"/>
      <w:spacing w:after="0" w:line="240" w:lineRule="auto"/>
    </w:pPr>
    <w:rPr>
      <w:rFonts w:ascii="ZapfDingbats" w:hAnsi="ZapfDingbats" w:cs="ZapfDingbats"/>
      <w:color w:val="000000"/>
      <w:sz w:val="24"/>
      <w:szCs w:val="24"/>
    </w:rPr>
  </w:style>
  <w:style w:type="character" w:customStyle="1" w:styleId="A8">
    <w:name w:val="A8"/>
    <w:uiPriority w:val="99"/>
    <w:rsid w:val="009C6E5A"/>
    <w:rPr>
      <w:rFonts w:cs="ZapfDingbats"/>
      <w:color w:val="000000"/>
    </w:rPr>
  </w:style>
  <w:style w:type="paragraph" w:styleId="Lijstalinea">
    <w:name w:val="List Paragraph"/>
    <w:basedOn w:val="Standaard"/>
    <w:uiPriority w:val="34"/>
    <w:qFormat/>
    <w:rsid w:val="00134C6C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A0713"/>
    <w:rPr>
      <w:b/>
      <w:bCs/>
    </w:rPr>
  </w:style>
  <w:style w:type="paragraph" w:styleId="Geenafstand">
    <w:name w:val="No Spacing"/>
    <w:uiPriority w:val="1"/>
    <w:qFormat/>
    <w:rsid w:val="007E0425"/>
    <w:pPr>
      <w:spacing w:after="0" w:line="240" w:lineRule="auto"/>
    </w:pPr>
    <w:rPr>
      <w:lang w:val="en-US"/>
    </w:rPr>
  </w:style>
  <w:style w:type="paragraph" w:styleId="Normaalweb">
    <w:name w:val="Normal (Web)"/>
    <w:basedOn w:val="Standaard"/>
    <w:uiPriority w:val="99"/>
    <w:unhideWhenUsed/>
    <w:rsid w:val="009E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o.be/nl/persbericht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o.be/nl/tunnelsystemen-voor-amfibiee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Vanderbauwede, Sofie</dc:creator>
  <cp:keywords/>
  <dc:description/>
  <cp:lastModifiedBy>Van Roy, Bart</cp:lastModifiedBy>
  <cp:revision>2</cp:revision>
  <dcterms:created xsi:type="dcterms:W3CDTF">2022-10-06T13:15:00Z</dcterms:created>
  <dcterms:modified xsi:type="dcterms:W3CDTF">2022-10-06T13:15:00Z</dcterms:modified>
</cp:coreProperties>
</file>