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5D" w:rsidRPr="00E6340D" w:rsidRDefault="0058005D" w:rsidP="0058005D">
      <w:r w:rsidRPr="00E6340D">
        <w:rPr>
          <w:noProof/>
          <w:lang w:eastAsia="nl-BE"/>
        </w:rPr>
        <w:drawing>
          <wp:inline distT="0" distB="0" distL="0" distR="0" wp14:anchorId="29467870" wp14:editId="0F871C69">
            <wp:extent cx="1171654" cy="900000"/>
            <wp:effectExtent l="0" t="0" r="0" b="0"/>
            <wp:docPr id="4" name="Picture 4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5D" w:rsidRPr="001873DD" w:rsidRDefault="0058005D" w:rsidP="0058005D">
      <w:pPr>
        <w:jc w:val="right"/>
        <w:rPr>
          <w:lang w:val="fr-FR"/>
        </w:rPr>
      </w:pPr>
      <w:r w:rsidRPr="001873DD">
        <w:rPr>
          <w:lang w:val="fr-FR"/>
        </w:rPr>
        <w:t xml:space="preserve">Merchtem, le </w:t>
      </w:r>
      <w:r>
        <w:rPr>
          <w:lang w:val="fr-FR"/>
        </w:rPr>
        <w:t>10 mars 2022</w:t>
      </w:r>
    </w:p>
    <w:p w:rsidR="0058005D" w:rsidRPr="0058005D" w:rsidRDefault="0058005D" w:rsidP="0058005D">
      <w:pPr>
        <w:rPr>
          <w:b/>
          <w:sz w:val="32"/>
          <w:szCs w:val="40"/>
          <w:lang w:val="fr-FR"/>
        </w:rPr>
      </w:pPr>
      <w:r w:rsidRPr="0058005D">
        <w:rPr>
          <w:b/>
          <w:sz w:val="32"/>
          <w:szCs w:val="40"/>
          <w:lang w:val="fr-FR"/>
        </w:rPr>
        <w:t>COMMUNIQUÉ DE PRESSE</w:t>
      </w:r>
      <w:bookmarkStart w:id="0" w:name="_GoBack"/>
      <w:bookmarkEnd w:id="0"/>
    </w:p>
    <w:p w:rsidR="0058005D" w:rsidRPr="008E4F49" w:rsidRDefault="0058005D" w:rsidP="0058005D">
      <w:pPr>
        <w:rPr>
          <w:b/>
          <w:sz w:val="28"/>
          <w:lang w:val="fr-BE"/>
        </w:rPr>
      </w:pPr>
      <w:r w:rsidRPr="008E4F49">
        <w:rPr>
          <w:b/>
          <w:sz w:val="28"/>
          <w:lang w:val="fr-BE"/>
        </w:rPr>
        <w:t xml:space="preserve">Découvrez la gamme d’ACO Douche pendant </w:t>
      </w:r>
      <w:r w:rsidR="0077165B">
        <w:rPr>
          <w:b/>
          <w:sz w:val="28"/>
          <w:lang w:val="fr-BE"/>
        </w:rPr>
        <w:t>le salon « </w:t>
      </w:r>
      <w:r w:rsidRPr="008E4F49">
        <w:rPr>
          <w:b/>
          <w:sz w:val="28"/>
          <w:lang w:val="fr-BE"/>
        </w:rPr>
        <w:t xml:space="preserve">Stone &amp; </w:t>
      </w:r>
      <w:proofErr w:type="spellStart"/>
      <w:r w:rsidRPr="008E4F49">
        <w:rPr>
          <w:b/>
          <w:sz w:val="28"/>
          <w:lang w:val="fr-BE"/>
        </w:rPr>
        <w:t>Tile</w:t>
      </w:r>
      <w:proofErr w:type="spellEnd"/>
      <w:r w:rsidR="0077165B">
        <w:rPr>
          <w:b/>
          <w:sz w:val="28"/>
          <w:lang w:val="fr-BE"/>
        </w:rPr>
        <w:t> »</w:t>
      </w:r>
    </w:p>
    <w:p w:rsidR="0058005D" w:rsidRPr="00C20838" w:rsidRDefault="0058005D" w:rsidP="0058005D">
      <w:pPr>
        <w:jc w:val="both"/>
        <w:rPr>
          <w:i/>
          <w:lang w:val="fr-BE"/>
        </w:rPr>
      </w:pPr>
      <w:r w:rsidRPr="00C20838">
        <w:rPr>
          <w:i/>
          <w:lang w:val="fr-BE"/>
        </w:rPr>
        <w:t xml:space="preserve">ACO a plus à offrir que seulement </w:t>
      </w:r>
      <w:r w:rsidR="0077165B">
        <w:rPr>
          <w:i/>
          <w:lang w:val="fr-BE"/>
        </w:rPr>
        <w:t>c</w:t>
      </w:r>
      <w:r w:rsidRPr="00C20838">
        <w:rPr>
          <w:i/>
          <w:lang w:val="fr-BE"/>
        </w:rPr>
        <w:t xml:space="preserve">es caniveaux de drainage. Lors du salon « Stone &amp; </w:t>
      </w:r>
      <w:proofErr w:type="spellStart"/>
      <w:r w:rsidRPr="00C20838">
        <w:rPr>
          <w:i/>
          <w:lang w:val="fr-BE"/>
        </w:rPr>
        <w:t>Tile</w:t>
      </w:r>
      <w:proofErr w:type="spellEnd"/>
      <w:r w:rsidRPr="00C20838">
        <w:rPr>
          <w:i/>
          <w:lang w:val="fr-BE"/>
        </w:rPr>
        <w:t> », ACO présentera</w:t>
      </w:r>
      <w:r w:rsidR="0077165B">
        <w:rPr>
          <w:i/>
          <w:lang w:val="fr-BE"/>
        </w:rPr>
        <w:t xml:space="preserve"> plus en détails sa bell</w:t>
      </w:r>
      <w:r w:rsidRPr="00C20838">
        <w:rPr>
          <w:i/>
          <w:lang w:val="fr-BE"/>
        </w:rPr>
        <w:t xml:space="preserve">e gamme </w:t>
      </w:r>
      <w:r w:rsidR="0077165B">
        <w:rPr>
          <w:i/>
          <w:lang w:val="fr-BE"/>
        </w:rPr>
        <w:t>douche</w:t>
      </w:r>
      <w:r w:rsidRPr="00C20838">
        <w:rPr>
          <w:i/>
          <w:lang w:val="fr-BE"/>
        </w:rPr>
        <w:t>.</w:t>
      </w:r>
      <w:r w:rsidR="0077165B">
        <w:rPr>
          <w:i/>
          <w:lang w:val="fr-BE"/>
        </w:rPr>
        <w:t xml:space="preserve"> </w:t>
      </w:r>
      <w:r w:rsidRPr="00C20838">
        <w:rPr>
          <w:i/>
          <w:lang w:val="fr-FR"/>
        </w:rPr>
        <w:t xml:space="preserve">Des caniveaux de douche élégants aux siphons de sol, mais aussi des caniveaux de douche pour des débits plus </w:t>
      </w:r>
      <w:r w:rsidRPr="00C20838">
        <w:rPr>
          <w:lang w:val="fr-BE"/>
        </w:rPr>
        <w:t>élevés</w:t>
      </w:r>
      <w:r w:rsidRPr="00C20838">
        <w:rPr>
          <w:i/>
          <w:lang w:val="fr-FR"/>
        </w:rPr>
        <w:t>.</w:t>
      </w:r>
    </w:p>
    <w:p w:rsidR="0058005D" w:rsidRPr="009D6719" w:rsidRDefault="0058005D" w:rsidP="0058005D">
      <w:pPr>
        <w:jc w:val="both"/>
        <w:rPr>
          <w:lang w:val="fr-BE"/>
        </w:rPr>
      </w:pPr>
      <w:r w:rsidRPr="00DE77DC">
        <w:rPr>
          <w:lang w:val="fr-BE"/>
        </w:rPr>
        <w:t xml:space="preserve">Le </w:t>
      </w:r>
      <w:r w:rsidR="0077165B">
        <w:rPr>
          <w:lang w:val="fr-BE"/>
        </w:rPr>
        <w:t>tout</w:t>
      </w:r>
      <w:r>
        <w:rPr>
          <w:lang w:val="fr-BE"/>
        </w:rPr>
        <w:t xml:space="preserve"> </w:t>
      </w:r>
      <w:r w:rsidRPr="00DE77DC">
        <w:rPr>
          <w:lang w:val="fr-BE"/>
        </w:rPr>
        <w:t xml:space="preserve">nouveau caniveau de douche sans cadre </w:t>
      </w:r>
      <w:proofErr w:type="spellStart"/>
      <w:r w:rsidRPr="009D6719">
        <w:rPr>
          <w:b/>
          <w:lang w:val="fr-BE"/>
        </w:rPr>
        <w:t>ShowerDrain</w:t>
      </w:r>
      <w:proofErr w:type="spellEnd"/>
      <w:r w:rsidRPr="009D6719">
        <w:rPr>
          <w:b/>
          <w:lang w:val="fr-BE"/>
        </w:rPr>
        <w:t xml:space="preserve"> S+</w:t>
      </w:r>
      <w:r w:rsidRPr="00DE77DC">
        <w:rPr>
          <w:lang w:val="fr-BE"/>
        </w:rPr>
        <w:t xml:space="preserve"> est </w:t>
      </w:r>
      <w:r>
        <w:rPr>
          <w:lang w:val="fr-BE"/>
        </w:rPr>
        <w:t>d’une élégance pure.</w:t>
      </w:r>
      <w:r w:rsidRPr="00DE77DC">
        <w:rPr>
          <w:lang w:val="fr-BE"/>
        </w:rPr>
        <w:t xml:space="preserve"> Ce caniveau en acier inoxydable est simple à installer</w:t>
      </w:r>
      <w:r>
        <w:rPr>
          <w:lang w:val="fr-BE"/>
        </w:rPr>
        <w:t xml:space="preserve"> et</w:t>
      </w:r>
      <w:r w:rsidRPr="00DE77DC">
        <w:rPr>
          <w:lang w:val="fr-BE"/>
        </w:rPr>
        <w:t xml:space="preserve"> facile à nettoyer. Grâce aux pieds de réglage, le caniveau est facile à régler en hauteur. L’anneau de réglage permet d’utiliser le rehausse avec tout type de carrelage.</w:t>
      </w:r>
    </w:p>
    <w:p w:rsidR="0058005D" w:rsidRPr="009D6719" w:rsidRDefault="0058005D" w:rsidP="0058005D">
      <w:pPr>
        <w:shd w:val="clear" w:color="auto" w:fill="FFFFFF"/>
        <w:spacing w:after="100" w:afterAutospacing="1" w:line="240" w:lineRule="auto"/>
        <w:jc w:val="both"/>
        <w:rPr>
          <w:lang w:val="fr-BE"/>
        </w:rPr>
      </w:pPr>
      <w:r w:rsidRPr="009D6719">
        <w:rPr>
          <w:lang w:val="fr-BE"/>
        </w:rPr>
        <w:t xml:space="preserve">Dans certaines conditions, il faut évacuer des débits plus élevés. Pensez aux douches collectives d’un club de sport ou d’un centre de </w:t>
      </w:r>
      <w:proofErr w:type="spellStart"/>
      <w:r w:rsidRPr="009D6719">
        <w:rPr>
          <w:lang w:val="fr-BE"/>
        </w:rPr>
        <w:t>wellness</w:t>
      </w:r>
      <w:proofErr w:type="spellEnd"/>
      <w:r w:rsidRPr="009D6719">
        <w:rPr>
          <w:lang w:val="fr-BE"/>
        </w:rPr>
        <w:t xml:space="preserve">. C’est possible avec le </w:t>
      </w:r>
      <w:proofErr w:type="spellStart"/>
      <w:r w:rsidRPr="009D6719">
        <w:rPr>
          <w:b/>
          <w:lang w:val="fr-BE"/>
        </w:rPr>
        <w:t>ShowerDrain</w:t>
      </w:r>
      <w:proofErr w:type="spellEnd"/>
      <w:r w:rsidRPr="009D6719">
        <w:rPr>
          <w:b/>
          <w:lang w:val="fr-BE"/>
        </w:rPr>
        <w:t xml:space="preserve"> Public</w:t>
      </w:r>
      <w:r w:rsidRPr="009D6719">
        <w:rPr>
          <w:lang w:val="fr-BE"/>
        </w:rPr>
        <w:t xml:space="preserve">. Ce caniveau est disponible en 4 longueurs jusqu’à 3 m maximum. </w:t>
      </w:r>
    </w:p>
    <w:p w:rsidR="0058005D" w:rsidRPr="00B14AE2" w:rsidRDefault="0058005D" w:rsidP="0058005D">
      <w:pPr>
        <w:jc w:val="both"/>
        <w:rPr>
          <w:i/>
          <w:lang w:val="fr-BE"/>
        </w:rPr>
      </w:pPr>
      <w:r>
        <w:rPr>
          <w:lang w:val="fr-BE"/>
        </w:rPr>
        <w:t xml:space="preserve">Pour un habillage élégant des parties latérales et une finition comme il se doit pour la douche à l’italienne, </w:t>
      </w:r>
      <w:r w:rsidR="0077165B">
        <w:rPr>
          <w:lang w:val="fr-BE"/>
        </w:rPr>
        <w:t xml:space="preserve">nous avons </w:t>
      </w:r>
      <w:r>
        <w:rPr>
          <w:lang w:val="fr-BE"/>
        </w:rPr>
        <w:t>le « </w:t>
      </w:r>
      <w:proofErr w:type="spellStart"/>
      <w:r w:rsidRPr="0032121D">
        <w:rPr>
          <w:b/>
          <w:lang w:val="fr-BE"/>
        </w:rPr>
        <w:t>Shower</w:t>
      </w:r>
      <w:r w:rsidR="0032121D" w:rsidRPr="0032121D">
        <w:rPr>
          <w:b/>
          <w:lang w:val="fr-BE"/>
        </w:rPr>
        <w:t>S</w:t>
      </w:r>
      <w:r w:rsidRPr="0032121D">
        <w:rPr>
          <w:b/>
          <w:lang w:val="fr-BE"/>
        </w:rPr>
        <w:t>tep</w:t>
      </w:r>
      <w:proofErr w:type="spellEnd"/>
      <w:r>
        <w:rPr>
          <w:lang w:val="fr-BE"/>
        </w:rPr>
        <w:t xml:space="preserve"> ». Ce profilé en inox avec une pente intégrée se marie parfaitement avec tous les caniveaux de douche d’ACO. </w:t>
      </w:r>
    </w:p>
    <w:p w:rsidR="0058005D" w:rsidRDefault="0058005D" w:rsidP="0058005D">
      <w:pPr>
        <w:jc w:val="both"/>
        <w:rPr>
          <w:b/>
          <w:lang w:val="fr-BE"/>
        </w:rPr>
      </w:pPr>
      <w:r w:rsidRPr="00454EA3">
        <w:rPr>
          <w:b/>
          <w:lang w:val="fr-BE"/>
        </w:rPr>
        <w:t xml:space="preserve">Stone &amp; </w:t>
      </w:r>
      <w:proofErr w:type="spellStart"/>
      <w:r w:rsidRPr="00454EA3">
        <w:rPr>
          <w:b/>
          <w:lang w:val="fr-BE"/>
        </w:rPr>
        <w:t>Tile</w:t>
      </w:r>
      <w:proofErr w:type="spellEnd"/>
      <w:r w:rsidRPr="00454EA3">
        <w:rPr>
          <w:b/>
          <w:lang w:val="fr-BE"/>
        </w:rPr>
        <w:t xml:space="preserve"> est le salon professionnel </w:t>
      </w:r>
      <w:r>
        <w:rPr>
          <w:b/>
          <w:lang w:val="fr-BE"/>
        </w:rPr>
        <w:t>pour le</w:t>
      </w:r>
      <w:r w:rsidRPr="00454EA3">
        <w:rPr>
          <w:b/>
          <w:lang w:val="fr-BE"/>
        </w:rPr>
        <w:t xml:space="preserve"> secteur de la pierre naturelle et du carrelage au Benelux. Le salon aura </w:t>
      </w:r>
      <w:r w:rsidRPr="00C20838">
        <w:rPr>
          <w:b/>
          <w:lang w:val="fr-BE"/>
        </w:rPr>
        <w:t>lieu le</w:t>
      </w:r>
      <w:r w:rsidR="0032121D">
        <w:rPr>
          <w:b/>
          <w:lang w:val="fr-BE"/>
        </w:rPr>
        <w:t>s</w:t>
      </w:r>
      <w:r w:rsidRPr="00454EA3">
        <w:rPr>
          <w:b/>
          <w:lang w:val="fr-BE"/>
        </w:rPr>
        <w:t xml:space="preserve"> 17 et 18 mars 2022 à </w:t>
      </w:r>
      <w:proofErr w:type="spellStart"/>
      <w:r w:rsidRPr="00454EA3">
        <w:rPr>
          <w:b/>
          <w:lang w:val="fr-BE"/>
        </w:rPr>
        <w:t>Flanders</w:t>
      </w:r>
      <w:proofErr w:type="spellEnd"/>
      <w:r w:rsidRPr="00454EA3">
        <w:rPr>
          <w:b/>
          <w:lang w:val="fr-BE"/>
        </w:rPr>
        <w:t xml:space="preserve"> Expo à Gand.</w:t>
      </w:r>
    </w:p>
    <w:p w:rsidR="0058005D" w:rsidRPr="009D6719" w:rsidRDefault="0058005D" w:rsidP="0058005D">
      <w:pPr>
        <w:jc w:val="both"/>
        <w:rPr>
          <w:b/>
          <w:lang w:val="fr-BE"/>
        </w:rPr>
      </w:pPr>
      <w:r w:rsidRPr="00484D1A">
        <w:rPr>
          <w:b/>
          <w:lang w:val="fr-BE"/>
        </w:rPr>
        <w:t xml:space="preserve">Venez découvrir les produits d’ACO sur le stand </w:t>
      </w:r>
      <w:r>
        <w:rPr>
          <w:b/>
          <w:lang w:val="fr-BE"/>
        </w:rPr>
        <w:t>48</w:t>
      </w:r>
      <w:r w:rsidRPr="00484D1A">
        <w:rPr>
          <w:b/>
          <w:lang w:val="fr-BE"/>
        </w:rPr>
        <w:t>.</w:t>
      </w:r>
      <w:r>
        <w:rPr>
          <w:b/>
          <w:lang w:val="fr-BE"/>
        </w:rPr>
        <w:t xml:space="preserve"> </w:t>
      </w:r>
      <w:r w:rsidRPr="009E357C">
        <w:rPr>
          <w:b/>
          <w:lang w:val="fr-FR"/>
        </w:rPr>
        <w:t xml:space="preserve">L’accès au salon </w:t>
      </w:r>
      <w:r>
        <w:rPr>
          <w:b/>
          <w:lang w:val="fr-FR"/>
        </w:rPr>
        <w:t>sera</w:t>
      </w:r>
      <w:r w:rsidRPr="009E357C">
        <w:rPr>
          <w:b/>
          <w:lang w:val="fr-FR"/>
        </w:rPr>
        <w:t xml:space="preserve"> gratuit.</w:t>
      </w:r>
    </w:p>
    <w:p w:rsidR="0058005D" w:rsidRPr="00B14AE2" w:rsidRDefault="0058005D" w:rsidP="0058005D">
      <w:pPr>
        <w:jc w:val="both"/>
        <w:rPr>
          <w:b/>
          <w:bCs/>
          <w:i/>
          <w:lang w:val="fr-BE"/>
        </w:rPr>
      </w:pPr>
      <w:r w:rsidRPr="00B14AE2">
        <w:rPr>
          <w:b/>
          <w:bCs/>
          <w:i/>
          <w:lang w:val="fr-BE"/>
        </w:rPr>
        <w:t>À propos d’ACO</w:t>
      </w:r>
    </w:p>
    <w:p w:rsidR="0058005D" w:rsidRPr="00B50BD5" w:rsidRDefault="0058005D" w:rsidP="0058005D">
      <w:pPr>
        <w:jc w:val="both"/>
        <w:rPr>
          <w:lang w:val="fr-BE"/>
        </w:rPr>
      </w:pPr>
      <w:r w:rsidRPr="005172B7">
        <w:rPr>
          <w:lang w:val="fr-BE"/>
        </w:rPr>
        <w:t>ACO est le spécialiste du drainage. La gamme de produits ACO couvre toute la chaîne du drainage, depuis la collecte de l’eau jusqu’à l’évacuation dans le sol, vers les</w:t>
      </w:r>
      <w:r w:rsidRPr="00B50BD5">
        <w:rPr>
          <w:lang w:val="fr-BE"/>
        </w:rPr>
        <w:t xml:space="preserve"> égouts ou les eaux de surface. </w:t>
      </w:r>
      <w:r w:rsidRPr="005172B7">
        <w:rPr>
          <w:lang w:val="fr-BE"/>
        </w:rPr>
        <w:t>Dans le monde entier, le groupe ACO est reconnu pour la qualité de ses produits, pour son expérience et pour son innovation dans le domaine du drainage.</w:t>
      </w:r>
    </w:p>
    <w:p w:rsidR="0058005D" w:rsidRDefault="0058005D" w:rsidP="0058005D">
      <w:pPr>
        <w:jc w:val="both"/>
        <w:rPr>
          <w:lang w:val="fr-BE"/>
        </w:rPr>
      </w:pPr>
      <w:r w:rsidRPr="00B50BD5">
        <w:rPr>
          <w:lang w:val="fr-BE"/>
        </w:rPr>
        <w:t>ACO Douche comprend non seulement des systèmes de drainage pour la salle de bain privée, mais aussi pour chaque espace sanitaire de la maison et dans les bâtiments publics. </w:t>
      </w:r>
    </w:p>
    <w:p w:rsidR="0058005D" w:rsidRDefault="0058005D" w:rsidP="0058005D">
      <w:pPr>
        <w:pStyle w:val="NoSpacing"/>
        <w:rPr>
          <w:i/>
          <w:shd w:val="clear" w:color="auto" w:fill="FFFFFF"/>
          <w:lang w:val="fr-FR"/>
        </w:rPr>
      </w:pPr>
    </w:p>
    <w:p w:rsidR="0058005D" w:rsidRPr="00B90D07" w:rsidRDefault="0058005D" w:rsidP="0058005D">
      <w:pPr>
        <w:pStyle w:val="NoSpacing"/>
        <w:rPr>
          <w:i/>
          <w:shd w:val="clear" w:color="auto" w:fill="FFFFFF"/>
          <w:lang w:val="nl-BE"/>
        </w:rPr>
      </w:pPr>
      <w:proofErr w:type="spellStart"/>
      <w:r w:rsidRPr="00B90D07">
        <w:rPr>
          <w:i/>
          <w:shd w:val="clear" w:color="auto" w:fill="FFFFFF"/>
          <w:lang w:val="nl-BE"/>
        </w:rPr>
        <w:t>Personne</w:t>
      </w:r>
      <w:proofErr w:type="spellEnd"/>
      <w:r w:rsidRPr="00B90D07">
        <w:rPr>
          <w:i/>
          <w:shd w:val="clear" w:color="auto" w:fill="FFFFFF"/>
          <w:lang w:val="nl-BE"/>
        </w:rPr>
        <w:t xml:space="preserve"> de contact </w:t>
      </w:r>
      <w:proofErr w:type="spellStart"/>
      <w:r w:rsidRPr="00B90D07">
        <w:rPr>
          <w:i/>
          <w:shd w:val="clear" w:color="auto" w:fill="FFFFFF"/>
          <w:lang w:val="nl-BE"/>
        </w:rPr>
        <w:t>presse</w:t>
      </w:r>
      <w:proofErr w:type="spellEnd"/>
      <w:r w:rsidRPr="00B90D07">
        <w:rPr>
          <w:i/>
          <w:shd w:val="clear" w:color="auto" w:fill="FFFFFF"/>
          <w:lang w:val="nl-BE"/>
        </w:rPr>
        <w:t>:</w:t>
      </w:r>
    </w:p>
    <w:p w:rsidR="0058005D" w:rsidRPr="00AD402F" w:rsidRDefault="0058005D" w:rsidP="0058005D">
      <w:pPr>
        <w:pStyle w:val="NoSpacing"/>
        <w:rPr>
          <w:i/>
          <w:shd w:val="clear" w:color="auto" w:fill="FFFFFF"/>
          <w:lang w:val="nl-BE"/>
        </w:rPr>
      </w:pPr>
      <w:r w:rsidRPr="00AD402F">
        <w:rPr>
          <w:i/>
          <w:shd w:val="clear" w:color="auto" w:fill="FFFFFF"/>
          <w:lang w:val="nl-BE"/>
        </w:rPr>
        <w:t xml:space="preserve">Sofie Vanderbauwede - </w:t>
      </w:r>
      <w:hyperlink r:id="rId5" w:history="1">
        <w:r w:rsidRPr="00AD402F">
          <w:rPr>
            <w:rStyle w:val="Hyperlink"/>
            <w:i/>
            <w:shd w:val="clear" w:color="auto" w:fill="FFFFFF"/>
            <w:lang w:val="nl-BE"/>
          </w:rPr>
          <w:t>sv@aco.be</w:t>
        </w:r>
      </w:hyperlink>
      <w:r w:rsidRPr="00AD402F">
        <w:rPr>
          <w:i/>
          <w:shd w:val="clear" w:color="auto" w:fill="FFFFFF"/>
          <w:lang w:val="nl-BE"/>
        </w:rPr>
        <w:t xml:space="preserve"> - +32 (0)52 38 17 79</w:t>
      </w:r>
    </w:p>
    <w:p w:rsidR="0058005D" w:rsidRPr="00AD402F" w:rsidRDefault="0058005D" w:rsidP="0058005D">
      <w:pPr>
        <w:pStyle w:val="NoSpacing"/>
        <w:rPr>
          <w:shd w:val="clear" w:color="auto" w:fill="FFFFFF"/>
          <w:lang w:val="nl-BE"/>
        </w:rPr>
      </w:pPr>
    </w:p>
    <w:p w:rsidR="0058005D" w:rsidRPr="0058005D" w:rsidRDefault="0058005D" w:rsidP="0058005D">
      <w:pPr>
        <w:pStyle w:val="NoSpacing"/>
        <w:rPr>
          <w:i/>
          <w:shd w:val="clear" w:color="auto" w:fill="FFFFFF"/>
          <w:lang w:val="nl-BE"/>
        </w:rPr>
      </w:pPr>
      <w:r w:rsidRPr="0058005D">
        <w:rPr>
          <w:i/>
          <w:shd w:val="clear" w:color="auto" w:fill="FFFFFF"/>
          <w:lang w:val="nl-BE"/>
        </w:rPr>
        <w:t xml:space="preserve">ACO - </w:t>
      </w:r>
      <w:proofErr w:type="spellStart"/>
      <w:r w:rsidRPr="0058005D">
        <w:rPr>
          <w:i/>
          <w:shd w:val="clear" w:color="auto" w:fill="FFFFFF"/>
          <w:lang w:val="nl-BE"/>
        </w:rPr>
        <w:t>Preenakker</w:t>
      </w:r>
      <w:proofErr w:type="spellEnd"/>
      <w:r w:rsidRPr="0058005D">
        <w:rPr>
          <w:i/>
          <w:shd w:val="clear" w:color="auto" w:fill="FFFFFF"/>
          <w:lang w:val="nl-BE"/>
        </w:rPr>
        <w:t xml:space="preserve"> 6 - B-1785 Merchtem </w:t>
      </w:r>
    </w:p>
    <w:p w:rsidR="0058005D" w:rsidRDefault="0058005D" w:rsidP="0058005D">
      <w:pPr>
        <w:pStyle w:val="NoSpacing"/>
        <w:rPr>
          <w:rFonts w:cstheme="minorHAnsi"/>
          <w:i/>
          <w:shd w:val="clear" w:color="auto" w:fill="FFFFFF"/>
          <w:lang w:val="fr-FR"/>
        </w:rPr>
      </w:pPr>
      <w:r w:rsidRPr="00994468">
        <w:rPr>
          <w:i/>
          <w:shd w:val="clear" w:color="auto" w:fill="FFFFFF"/>
          <w:lang w:val="fr-BE"/>
        </w:rPr>
        <w:t>Plus d’information</w:t>
      </w:r>
      <w:r>
        <w:rPr>
          <w:i/>
          <w:shd w:val="clear" w:color="auto" w:fill="FFFFFF"/>
          <w:lang w:val="fr-BE"/>
        </w:rPr>
        <w:t>s</w:t>
      </w:r>
      <w:r w:rsidRPr="00994468">
        <w:rPr>
          <w:i/>
          <w:shd w:val="clear" w:color="auto" w:fill="FFFFFF"/>
          <w:lang w:val="fr-BE"/>
        </w:rPr>
        <w:t xml:space="preserve"> sur </w:t>
      </w:r>
      <w:hyperlink r:id="rId6" w:history="1">
        <w:r w:rsidRPr="00A8571F">
          <w:rPr>
            <w:rStyle w:val="Hyperlink"/>
            <w:rFonts w:cstheme="minorHAnsi"/>
            <w:i/>
            <w:shd w:val="clear" w:color="auto" w:fill="FFFFFF"/>
            <w:lang w:val="fr-FR"/>
          </w:rPr>
          <w:t>www.aco.be</w:t>
        </w:r>
      </w:hyperlink>
      <w:r w:rsidRPr="00893DA4">
        <w:rPr>
          <w:rFonts w:cstheme="minorHAnsi"/>
          <w:i/>
          <w:shd w:val="clear" w:color="auto" w:fill="FFFFFF"/>
          <w:lang w:val="fr-FR"/>
        </w:rPr>
        <w:t xml:space="preserve"> </w:t>
      </w:r>
    </w:p>
    <w:p w:rsidR="0058005D" w:rsidRDefault="0058005D" w:rsidP="0058005D">
      <w:pPr>
        <w:pStyle w:val="NoSpacing"/>
        <w:rPr>
          <w:rFonts w:cstheme="minorHAnsi"/>
          <w:i/>
          <w:shd w:val="clear" w:color="auto" w:fill="FFFFFF"/>
          <w:lang w:val="fr-FR"/>
        </w:rPr>
      </w:pPr>
    </w:p>
    <w:p w:rsidR="00C25D99" w:rsidRPr="0058005D" w:rsidRDefault="0058005D" w:rsidP="0058005D">
      <w:pPr>
        <w:rPr>
          <w:lang w:val="fr-BE"/>
        </w:rPr>
      </w:pPr>
      <w:r w:rsidRPr="0081116A">
        <w:rPr>
          <w:bCs/>
          <w:i/>
          <w:shd w:val="clear" w:color="auto" w:fill="FFFFFF"/>
          <w:lang w:val="fr-BE"/>
        </w:rPr>
        <w:t xml:space="preserve">Ce communiqué de presse peut également être téléchargé avec plusieurs photos sur </w:t>
      </w:r>
      <w:hyperlink r:id="rId7" w:history="1">
        <w:r w:rsidRPr="007A039D">
          <w:rPr>
            <w:rStyle w:val="Hyperlink"/>
            <w:bCs/>
            <w:i/>
            <w:shd w:val="clear" w:color="auto" w:fill="FFFFFF"/>
            <w:lang w:val="fr-BE"/>
          </w:rPr>
          <w:t>https://www.aco.be/fr/notre-entreprise/presse</w:t>
        </w:r>
      </w:hyperlink>
    </w:p>
    <w:sectPr w:rsidR="00C25D99" w:rsidRPr="0058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5D"/>
    <w:rsid w:val="00250A2E"/>
    <w:rsid w:val="0032121D"/>
    <w:rsid w:val="0058005D"/>
    <w:rsid w:val="0077165B"/>
    <w:rsid w:val="00B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8CB7"/>
  <w15:chartTrackingRefBased/>
  <w15:docId w15:val="{D75034D8-E994-4D62-A489-4E9F473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0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005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o.be/fr/notre-entreprise/pre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o.be" TargetMode="External"/><Relationship Id="rId5" Type="http://schemas.openxmlformats.org/officeDocument/2006/relationships/hyperlink" Target="mailto:sv@aco.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Vanderbauwede, Sofie</dc:creator>
  <cp:keywords/>
  <dc:description/>
  <cp:lastModifiedBy>Vanderbauwede, Sofie</cp:lastModifiedBy>
  <cp:revision>3</cp:revision>
  <dcterms:created xsi:type="dcterms:W3CDTF">2022-03-04T09:45:00Z</dcterms:created>
  <dcterms:modified xsi:type="dcterms:W3CDTF">2022-03-07T15:15:00Z</dcterms:modified>
</cp:coreProperties>
</file>