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8BB" w:rsidRPr="00E6340D" w:rsidRDefault="00E218BB" w:rsidP="00E218BB">
      <w:r w:rsidRPr="00E6340D">
        <w:rPr>
          <w:noProof/>
          <w:lang w:eastAsia="nl-BE"/>
        </w:rPr>
        <w:drawing>
          <wp:inline distT="0" distB="0" distL="0" distR="0" wp14:anchorId="06F590EE" wp14:editId="15C59C2E">
            <wp:extent cx="1171654" cy="900000"/>
            <wp:effectExtent l="0" t="0" r="0" b="0"/>
            <wp:docPr id="4" name="Picture 4" descr="I:\Foto's Distributie\HiRes\Logo's\ACO\ACO-LOGO-web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oto's Distributie\HiRes\Logo's\ACO\ACO-LOGO-web_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1654" cy="900000"/>
                    </a:xfrm>
                    <a:prstGeom prst="rect">
                      <a:avLst/>
                    </a:prstGeom>
                    <a:noFill/>
                    <a:ln>
                      <a:noFill/>
                    </a:ln>
                  </pic:spPr>
                </pic:pic>
              </a:graphicData>
            </a:graphic>
          </wp:inline>
        </w:drawing>
      </w:r>
    </w:p>
    <w:p w:rsidR="00E218BB" w:rsidRPr="007C6EA0" w:rsidRDefault="00E218BB" w:rsidP="00E218BB">
      <w:pPr>
        <w:jc w:val="right"/>
      </w:pPr>
      <w:r w:rsidRPr="007C6EA0">
        <w:t xml:space="preserve">Merchtem, </w:t>
      </w:r>
      <w:r w:rsidR="0095695C">
        <w:t>2</w:t>
      </w:r>
      <w:r>
        <w:t xml:space="preserve"> maart</w:t>
      </w:r>
      <w:r w:rsidRPr="007C6EA0">
        <w:t xml:space="preserve"> 2022</w:t>
      </w:r>
    </w:p>
    <w:p w:rsidR="00E218BB" w:rsidRPr="002D17A9" w:rsidRDefault="00E218BB" w:rsidP="00E218BB">
      <w:pPr>
        <w:rPr>
          <w:b/>
          <w:sz w:val="32"/>
          <w:szCs w:val="32"/>
        </w:rPr>
      </w:pPr>
      <w:r w:rsidRPr="002D17A9">
        <w:rPr>
          <w:b/>
          <w:sz w:val="32"/>
          <w:szCs w:val="32"/>
        </w:rPr>
        <w:t>PERSBERICHT</w:t>
      </w:r>
    </w:p>
    <w:p w:rsidR="00E218BB" w:rsidRPr="00064478" w:rsidRDefault="00E218BB" w:rsidP="00E218BB">
      <w:pPr>
        <w:rPr>
          <w:b/>
          <w:sz w:val="28"/>
        </w:rPr>
      </w:pPr>
      <w:r w:rsidRPr="00064478">
        <w:rPr>
          <w:b/>
          <w:sz w:val="28"/>
        </w:rPr>
        <w:t>ACO geeft afwatering een eigen gezicht</w:t>
      </w:r>
      <w:bookmarkStart w:id="0" w:name="_GoBack"/>
      <w:bookmarkEnd w:id="0"/>
    </w:p>
    <w:p w:rsidR="00E218BB" w:rsidRPr="00064478" w:rsidRDefault="00E218BB" w:rsidP="00E218BB">
      <w:pPr>
        <w:jc w:val="both"/>
        <w:rPr>
          <w:i/>
        </w:rPr>
      </w:pPr>
      <w:r w:rsidRPr="00064478">
        <w:rPr>
          <w:i/>
        </w:rPr>
        <w:t xml:space="preserve">Tijdens de vakbeurs </w:t>
      </w:r>
      <w:proofErr w:type="spellStart"/>
      <w:r w:rsidRPr="00064478">
        <w:rPr>
          <w:i/>
        </w:rPr>
        <w:t>Techni</w:t>
      </w:r>
      <w:proofErr w:type="spellEnd"/>
      <w:r w:rsidRPr="00064478">
        <w:rPr>
          <w:i/>
        </w:rPr>
        <w:t>-Mat toont ACO dat afwatering niet alleen functioneel is, maar dat dit ook een esthetische meerwaarde kan bieden.</w:t>
      </w:r>
    </w:p>
    <w:p w:rsidR="00E218BB" w:rsidRPr="007C1E26" w:rsidRDefault="00E218BB" w:rsidP="00E218BB">
      <w:pPr>
        <w:shd w:val="clear" w:color="auto" w:fill="FFFFFF"/>
        <w:spacing w:after="225" w:line="240" w:lineRule="auto"/>
        <w:jc w:val="both"/>
      </w:pPr>
      <w:r>
        <w:t>Het nieuwe afvoerkanaal</w:t>
      </w:r>
      <w:r w:rsidRPr="007C1E26">
        <w:t> </w:t>
      </w:r>
      <w:proofErr w:type="spellStart"/>
      <w:r w:rsidRPr="007C1E26">
        <w:rPr>
          <w:b/>
        </w:rPr>
        <w:t>PowerDrain</w:t>
      </w:r>
      <w:proofErr w:type="spellEnd"/>
      <w:r w:rsidRPr="007C1E26">
        <w:rPr>
          <w:b/>
        </w:rPr>
        <w:t> Seal in</w:t>
      </w:r>
      <w:r w:rsidRPr="007C1E26">
        <w:t xml:space="preserve"> is speciaal ontwikkeld voor gebieden met zware en intensieve verkeersbelasting. H</w:t>
      </w:r>
      <w:r>
        <w:t>et is</w:t>
      </w:r>
      <w:r w:rsidRPr="007C1E26">
        <w:t xml:space="preserve"> de meest robuuste in zijn klasse.</w:t>
      </w:r>
      <w:r>
        <w:t xml:space="preserve"> </w:t>
      </w:r>
      <w:r w:rsidRPr="007C1E26">
        <w:t xml:space="preserve">Hierdoor kan de asfalt- of klinkerverharding </w:t>
      </w:r>
      <w:r>
        <w:t>rechtstreeks</w:t>
      </w:r>
      <w:r w:rsidRPr="007C1E26">
        <w:t xml:space="preserve"> tegen </w:t>
      </w:r>
      <w:r>
        <w:t xml:space="preserve">het kanaal worden </w:t>
      </w:r>
      <w:proofErr w:type="spellStart"/>
      <w:r>
        <w:t>aangewerkt</w:t>
      </w:r>
      <w:proofErr w:type="spellEnd"/>
      <w:r>
        <w:t xml:space="preserve"> v</w:t>
      </w:r>
      <w:r w:rsidRPr="007C1E26">
        <w:t>oor toepassingen t/m klasse D400</w:t>
      </w:r>
      <w:r>
        <w:t>.</w:t>
      </w:r>
      <w:r w:rsidRPr="007C1E26">
        <w:t xml:space="preserve"> Er is dus geen volledige betonomhulling noodzakelijk.</w:t>
      </w:r>
    </w:p>
    <w:p w:rsidR="00E218BB" w:rsidRDefault="00E218BB" w:rsidP="00E218BB">
      <w:pPr>
        <w:jc w:val="both"/>
      </w:pPr>
      <w:r>
        <w:t xml:space="preserve">Bovendien kunnen de </w:t>
      </w:r>
      <w:proofErr w:type="spellStart"/>
      <w:r>
        <w:t>PowerDrain</w:t>
      </w:r>
      <w:proofErr w:type="spellEnd"/>
      <w:r>
        <w:t xml:space="preserve"> Seal in afvoergoten afgewerkt worden met een gootrooster op maat. Met het concept “</w:t>
      </w:r>
      <w:r w:rsidRPr="00064478">
        <w:rPr>
          <w:b/>
        </w:rPr>
        <w:t>Urban Design</w:t>
      </w:r>
      <w:r>
        <w:t xml:space="preserve">” en de bijhorende “Freestyle”-roosters van ACO kan je openbare plaatsen een eigen identiteit geven. Gepersonaliseerde roosters op maat waarin logo’s, symbolen of namen van gemeenten verwerkt worden, behoren tot de mogelijkheden en zorgen voor een originele afwerking. </w:t>
      </w:r>
    </w:p>
    <w:p w:rsidR="00E218BB" w:rsidRDefault="00E218BB" w:rsidP="00E218BB">
      <w:pPr>
        <w:jc w:val="both"/>
      </w:pPr>
      <w:r>
        <w:t xml:space="preserve">Daarnaast biedt het </w:t>
      </w:r>
      <w:proofErr w:type="spellStart"/>
      <w:r w:rsidRPr="00AC24AA">
        <w:rPr>
          <w:b/>
        </w:rPr>
        <w:t>TopTek</w:t>
      </w:r>
      <w:proofErr w:type="spellEnd"/>
      <w:r w:rsidRPr="00AC24AA">
        <w:rPr>
          <w:b/>
        </w:rPr>
        <w:t xml:space="preserve"> </w:t>
      </w:r>
      <w:proofErr w:type="spellStart"/>
      <w:r w:rsidRPr="00AC24AA">
        <w:rPr>
          <w:b/>
        </w:rPr>
        <w:t>Paving</w:t>
      </w:r>
      <w:proofErr w:type="spellEnd"/>
      <w:r w:rsidRPr="00AC24AA">
        <w:rPr>
          <w:b/>
        </w:rPr>
        <w:t xml:space="preserve"> Assist</w:t>
      </w:r>
      <w:r>
        <w:t xml:space="preserve"> </w:t>
      </w:r>
      <w:r w:rsidRPr="00AD2E6C">
        <w:t>klinkerdeksel</w:t>
      </w:r>
      <w:r>
        <w:t xml:space="preserve"> toegang tot ondergrondse, technische ruimtes. </w:t>
      </w:r>
      <w:r w:rsidRPr="00AC24AA">
        <w:t xml:space="preserve">Dankzij de openingshulp met gasdrukveer is het deksel eenvoudig te openen. </w:t>
      </w:r>
      <w:r>
        <w:t>Het is reukdicht en esthetisch, ideaal voor plaatsing op marktpleinen of andere openbare plaatsen!</w:t>
      </w:r>
    </w:p>
    <w:p w:rsidR="00E218BB" w:rsidRDefault="00E218BB" w:rsidP="00E218BB">
      <w:pPr>
        <w:jc w:val="both"/>
      </w:pPr>
      <w:r w:rsidRPr="00AD2E6C">
        <w:t xml:space="preserve">Nieuw in het </w:t>
      </w:r>
      <w:proofErr w:type="gramStart"/>
      <w:r w:rsidRPr="00AD2E6C">
        <w:t>ACO dekselassortiment</w:t>
      </w:r>
      <w:proofErr w:type="gramEnd"/>
      <w:r w:rsidRPr="00AD2E6C">
        <w:t xml:space="preserve"> zijn de brandwerende tegeldeksels </w:t>
      </w:r>
      <w:proofErr w:type="spellStart"/>
      <w:r w:rsidRPr="00AD2E6C">
        <w:rPr>
          <w:b/>
        </w:rPr>
        <w:t>TopTek</w:t>
      </w:r>
      <w:proofErr w:type="spellEnd"/>
      <w:r w:rsidRPr="00AD2E6C">
        <w:rPr>
          <w:b/>
        </w:rPr>
        <w:t xml:space="preserve"> </w:t>
      </w:r>
      <w:proofErr w:type="spellStart"/>
      <w:r w:rsidRPr="00AD2E6C">
        <w:rPr>
          <w:b/>
        </w:rPr>
        <w:t>Uniface</w:t>
      </w:r>
      <w:proofErr w:type="spellEnd"/>
      <w:r w:rsidRPr="00AD2E6C">
        <w:rPr>
          <w:b/>
        </w:rPr>
        <w:t xml:space="preserve"> FR</w:t>
      </w:r>
      <w:r w:rsidRPr="00AD2E6C">
        <w:t xml:space="preserve"> met een brandwerendheid E120, EI</w:t>
      </w:r>
      <w:r w:rsidRPr="00AD2E6C">
        <w:rPr>
          <w:vertAlign w:val="subscript"/>
        </w:rPr>
        <w:t>1</w:t>
      </w:r>
      <w:r w:rsidRPr="00AD2E6C">
        <w:t>120, EI</w:t>
      </w:r>
      <w:r w:rsidRPr="00AD2E6C">
        <w:rPr>
          <w:vertAlign w:val="subscript"/>
        </w:rPr>
        <w:t>2</w:t>
      </w:r>
      <w:r w:rsidRPr="00AD2E6C">
        <w:t>120. Ze behalen een vlamdicht</w:t>
      </w:r>
      <w:r>
        <w:t>h</w:t>
      </w:r>
      <w:r w:rsidRPr="00AD2E6C">
        <w:t>eid tot 120 min.  Deze tegeldeksels zijn belastbaar tot klasse B125 en geschikt als brandwerende vloerluiken in technische ruimten.</w:t>
      </w:r>
    </w:p>
    <w:p w:rsidR="00E218BB" w:rsidRPr="00A02785" w:rsidRDefault="00E218BB" w:rsidP="00E218BB">
      <w:pPr>
        <w:jc w:val="both"/>
        <w:rPr>
          <w:b/>
        </w:rPr>
      </w:pPr>
      <w:proofErr w:type="spellStart"/>
      <w:r w:rsidRPr="00A02785">
        <w:rPr>
          <w:b/>
        </w:rPr>
        <w:t>Techni</w:t>
      </w:r>
      <w:proofErr w:type="spellEnd"/>
      <w:r w:rsidRPr="00A02785">
        <w:rPr>
          <w:b/>
        </w:rPr>
        <w:t xml:space="preserve">-Mat is een nieuwe vakbeurs </w:t>
      </w:r>
      <w:r>
        <w:rPr>
          <w:b/>
        </w:rPr>
        <w:t xml:space="preserve">over technieken en materialen </w:t>
      </w:r>
      <w:r w:rsidRPr="00A02785">
        <w:rPr>
          <w:b/>
        </w:rPr>
        <w:t>voor infra &amp; ruwbouw</w:t>
      </w:r>
      <w:r>
        <w:rPr>
          <w:b/>
        </w:rPr>
        <w:t>. De beurs</w:t>
      </w:r>
      <w:r w:rsidRPr="00A02785">
        <w:rPr>
          <w:b/>
        </w:rPr>
        <w:t xml:space="preserve"> vindt plaats op </w:t>
      </w:r>
      <w:r w:rsidRPr="00A02785">
        <w:rPr>
          <w:b/>
          <w:bCs/>
        </w:rPr>
        <w:t>9 &amp; 10 maart 2022</w:t>
      </w:r>
      <w:r w:rsidRPr="00A02785">
        <w:rPr>
          <w:b/>
        </w:rPr>
        <w:t> in </w:t>
      </w:r>
      <w:r w:rsidRPr="00A02785">
        <w:rPr>
          <w:b/>
          <w:bCs/>
        </w:rPr>
        <w:t xml:space="preserve">Kortrijk </w:t>
      </w:r>
      <w:proofErr w:type="spellStart"/>
      <w:r w:rsidRPr="00A02785">
        <w:rPr>
          <w:b/>
          <w:bCs/>
        </w:rPr>
        <w:t>Xpo</w:t>
      </w:r>
      <w:proofErr w:type="spellEnd"/>
      <w:r w:rsidRPr="00A02785">
        <w:rPr>
          <w:b/>
        </w:rPr>
        <w:t xml:space="preserve">. </w:t>
      </w:r>
    </w:p>
    <w:p w:rsidR="00E218BB" w:rsidRPr="00A02785" w:rsidRDefault="00E218BB" w:rsidP="00E218BB">
      <w:pPr>
        <w:jc w:val="both"/>
        <w:rPr>
          <w:b/>
        </w:rPr>
      </w:pPr>
      <w:r w:rsidRPr="00A02785">
        <w:rPr>
          <w:b/>
        </w:rPr>
        <w:t xml:space="preserve">Kom langs en ontdek de ACO-producten op stand 618. </w:t>
      </w:r>
      <w:r w:rsidR="006404A6">
        <w:rPr>
          <w:b/>
        </w:rPr>
        <w:t xml:space="preserve">Registreer </w:t>
      </w:r>
      <w:hyperlink r:id="rId5" w:history="1">
        <w:r w:rsidR="006404A6" w:rsidRPr="006404A6">
          <w:rPr>
            <w:rStyle w:val="Hyperlink"/>
            <w:b/>
          </w:rPr>
          <w:t>hier</w:t>
        </w:r>
      </w:hyperlink>
      <w:r w:rsidR="006404A6">
        <w:rPr>
          <w:b/>
        </w:rPr>
        <w:t xml:space="preserve"> voor gratis toegang.</w:t>
      </w:r>
      <w:r w:rsidRPr="00A02785">
        <w:rPr>
          <w:b/>
        </w:rPr>
        <w:t> </w:t>
      </w:r>
    </w:p>
    <w:p w:rsidR="00E218BB" w:rsidRDefault="00E218BB" w:rsidP="00E218BB">
      <w:pPr>
        <w:jc w:val="both"/>
      </w:pPr>
      <w:r w:rsidRPr="00A9100C">
        <w:rPr>
          <w:b/>
          <w:bCs/>
          <w:i/>
        </w:rPr>
        <w:t>Over ACO</w:t>
      </w:r>
      <w:r w:rsidRPr="009D23B1">
        <w:rPr>
          <w:i/>
        </w:rPr>
        <w:br/>
      </w:r>
      <w:proofErr w:type="spellStart"/>
      <w:r w:rsidRPr="009D23B1">
        <w:t>ACO</w:t>
      </w:r>
      <w:proofErr w:type="spellEnd"/>
      <w:r w:rsidRPr="009D23B1">
        <w:t xml:space="preserve"> is specialist in afwatering. Het ACO</w:t>
      </w:r>
      <w:r>
        <w:t>-</w:t>
      </w:r>
      <w:r w:rsidRPr="009D23B1">
        <w:t xml:space="preserve">productgamma beheerst de gehele afwateringsketen, van het opvangen van water tot het afgeven aan de bodem, </w:t>
      </w:r>
      <w:r>
        <w:t xml:space="preserve">aan de openbare </w:t>
      </w:r>
      <w:r w:rsidRPr="009D23B1">
        <w:t>riol</w:t>
      </w:r>
      <w:r>
        <w:t>ering</w:t>
      </w:r>
      <w:r w:rsidRPr="009D23B1">
        <w:t xml:space="preserve"> of </w:t>
      </w:r>
      <w:r>
        <w:t xml:space="preserve">aan </w:t>
      </w:r>
      <w:r w:rsidRPr="009D23B1">
        <w:t>oppervlakte</w:t>
      </w:r>
      <w:r>
        <w:t>water</w:t>
      </w:r>
      <w:r w:rsidRPr="009D23B1">
        <w:t xml:space="preserve">. ACO biedt daarin niet alleen </w:t>
      </w:r>
      <w:r>
        <w:t>hoogkwalitatieve p</w:t>
      </w:r>
      <w:r w:rsidRPr="009D23B1">
        <w:t>roducten, maar ook kennis, service en support. De ACO-groep staat wereldwijd voor kwaliteit, ervaring en innovatie op het gebied van afwateringstechnieken</w:t>
      </w:r>
      <w:r>
        <w:t>.</w:t>
      </w:r>
    </w:p>
    <w:p w:rsidR="00E218BB" w:rsidRDefault="00E218BB" w:rsidP="00E218BB">
      <w:pPr>
        <w:rPr>
          <w:rFonts w:cstheme="minorHAnsi"/>
          <w:i/>
          <w:shd w:val="clear" w:color="auto" w:fill="FFFFFF"/>
        </w:rPr>
      </w:pPr>
      <w:r w:rsidRPr="00DE6170">
        <w:rPr>
          <w:rFonts w:cstheme="minorHAnsi"/>
          <w:i/>
          <w:shd w:val="clear" w:color="auto" w:fill="FFFFFF"/>
        </w:rPr>
        <w:t>Contactpersoon pers:</w:t>
      </w:r>
      <w:r>
        <w:rPr>
          <w:rFonts w:cstheme="minorHAnsi"/>
          <w:i/>
          <w:shd w:val="clear" w:color="auto" w:fill="FFFFFF"/>
        </w:rPr>
        <w:br/>
      </w:r>
      <w:r w:rsidRPr="006A1298">
        <w:rPr>
          <w:rFonts w:cstheme="minorHAnsi"/>
          <w:i/>
          <w:shd w:val="clear" w:color="auto" w:fill="FFFFFF"/>
        </w:rPr>
        <w:t>Sofie Vanderbauwede</w:t>
      </w:r>
      <w:r>
        <w:rPr>
          <w:rFonts w:cstheme="minorHAnsi"/>
          <w:i/>
          <w:shd w:val="clear" w:color="auto" w:fill="FFFFFF"/>
        </w:rPr>
        <w:t xml:space="preserve"> - </w:t>
      </w:r>
      <w:hyperlink r:id="rId6" w:history="1">
        <w:r w:rsidRPr="00A208AE">
          <w:rPr>
            <w:rStyle w:val="Hyperlink"/>
            <w:rFonts w:cstheme="minorHAnsi"/>
            <w:i/>
            <w:shd w:val="clear" w:color="auto" w:fill="FFFFFF"/>
          </w:rPr>
          <w:t>sv@aco.be</w:t>
        </w:r>
      </w:hyperlink>
      <w:r>
        <w:rPr>
          <w:rFonts w:cstheme="minorHAnsi"/>
          <w:i/>
          <w:shd w:val="clear" w:color="auto" w:fill="FFFFFF"/>
        </w:rPr>
        <w:t xml:space="preserve"> - </w:t>
      </w:r>
      <w:r w:rsidRPr="005F605C">
        <w:rPr>
          <w:rFonts w:cstheme="minorHAnsi"/>
          <w:i/>
          <w:shd w:val="clear" w:color="auto" w:fill="FFFFFF"/>
        </w:rPr>
        <w:t>+32 (0)52 38 17 79</w:t>
      </w:r>
      <w:r>
        <w:rPr>
          <w:rFonts w:cstheme="minorHAnsi"/>
          <w:i/>
          <w:shd w:val="clear" w:color="auto" w:fill="FFFFFF"/>
        </w:rPr>
        <w:t xml:space="preserve"> </w:t>
      </w:r>
    </w:p>
    <w:p w:rsidR="00E218BB" w:rsidRDefault="00E218BB" w:rsidP="00E218BB">
      <w:pPr>
        <w:rPr>
          <w:rFonts w:cstheme="minorHAnsi"/>
          <w:i/>
          <w:shd w:val="clear" w:color="auto" w:fill="FFFFFF"/>
        </w:rPr>
      </w:pPr>
      <w:r w:rsidRPr="006A1298">
        <w:rPr>
          <w:rFonts w:cstheme="minorHAnsi"/>
          <w:i/>
          <w:shd w:val="clear" w:color="auto" w:fill="FFFFFF"/>
        </w:rPr>
        <w:t>ACO</w:t>
      </w:r>
      <w:r>
        <w:rPr>
          <w:rFonts w:cstheme="minorHAnsi"/>
          <w:i/>
          <w:shd w:val="clear" w:color="auto" w:fill="FFFFFF"/>
        </w:rPr>
        <w:t xml:space="preserve"> - </w:t>
      </w:r>
      <w:proofErr w:type="spellStart"/>
      <w:r w:rsidRPr="006A1298">
        <w:rPr>
          <w:rFonts w:cstheme="minorHAnsi"/>
          <w:i/>
          <w:shd w:val="clear" w:color="auto" w:fill="FFFFFF"/>
        </w:rPr>
        <w:t>Preenakker</w:t>
      </w:r>
      <w:proofErr w:type="spellEnd"/>
      <w:r w:rsidRPr="006A1298">
        <w:rPr>
          <w:rFonts w:cstheme="minorHAnsi"/>
          <w:i/>
          <w:shd w:val="clear" w:color="auto" w:fill="FFFFFF"/>
        </w:rPr>
        <w:t xml:space="preserve"> </w:t>
      </w:r>
      <w:r>
        <w:rPr>
          <w:rFonts w:cstheme="minorHAnsi"/>
          <w:i/>
          <w:shd w:val="clear" w:color="auto" w:fill="FFFFFF"/>
        </w:rPr>
        <w:t xml:space="preserve">6 - </w:t>
      </w:r>
      <w:r w:rsidRPr="006A1298">
        <w:rPr>
          <w:rFonts w:cstheme="minorHAnsi"/>
          <w:i/>
          <w:shd w:val="clear" w:color="auto" w:fill="FFFFFF"/>
        </w:rPr>
        <w:t>B-1785 Merchtem</w:t>
      </w:r>
      <w:r>
        <w:rPr>
          <w:rFonts w:cstheme="minorHAnsi"/>
          <w:i/>
          <w:shd w:val="clear" w:color="auto" w:fill="FFFFFF"/>
        </w:rPr>
        <w:br/>
        <w:t xml:space="preserve">Meer informatie op </w:t>
      </w:r>
      <w:hyperlink r:id="rId7" w:history="1">
        <w:r w:rsidRPr="00A8571F">
          <w:rPr>
            <w:rStyle w:val="Hyperlink"/>
            <w:rFonts w:cstheme="minorHAnsi"/>
            <w:i/>
            <w:shd w:val="clear" w:color="auto" w:fill="FFFFFF"/>
          </w:rPr>
          <w:t>www.aco.be</w:t>
        </w:r>
      </w:hyperlink>
    </w:p>
    <w:p w:rsidR="00C25D99" w:rsidRDefault="00E218BB">
      <w:r w:rsidRPr="007440EA">
        <w:rPr>
          <w:bCs/>
          <w:i/>
          <w:shd w:val="clear" w:color="auto" w:fill="FFFFFF"/>
        </w:rPr>
        <w:t xml:space="preserve">Het persbericht is </w:t>
      </w:r>
      <w:r w:rsidRPr="00AC24AA">
        <w:rPr>
          <w:bCs/>
          <w:i/>
          <w:shd w:val="clear" w:color="auto" w:fill="FFFFFF"/>
        </w:rPr>
        <w:t>samen met meerdere foto‘s</w:t>
      </w:r>
      <w:r w:rsidRPr="007440EA">
        <w:rPr>
          <w:bCs/>
          <w:i/>
          <w:shd w:val="clear" w:color="auto" w:fill="FFFFFF"/>
        </w:rPr>
        <w:t xml:space="preserve"> tevens te downloaden </w:t>
      </w:r>
      <w:r w:rsidRPr="00313517">
        <w:rPr>
          <w:rFonts w:cstheme="minorHAnsi"/>
          <w:bCs/>
          <w:i/>
          <w:shd w:val="clear" w:color="auto" w:fill="FFFFFF"/>
        </w:rPr>
        <w:t>via</w:t>
      </w:r>
      <w:r>
        <w:rPr>
          <w:rFonts w:cstheme="minorHAnsi"/>
          <w:bCs/>
          <w:i/>
          <w:shd w:val="clear" w:color="auto" w:fill="FFFFFF"/>
        </w:rPr>
        <w:t xml:space="preserve"> </w:t>
      </w:r>
      <w:hyperlink r:id="rId8" w:history="1">
        <w:r w:rsidR="00041947" w:rsidRPr="007A039D">
          <w:rPr>
            <w:rStyle w:val="Hyperlink"/>
            <w:rFonts w:cstheme="minorHAnsi"/>
            <w:bCs/>
            <w:i/>
            <w:shd w:val="clear" w:color="auto" w:fill="FFFFFF"/>
          </w:rPr>
          <w:t>https://www.aco.be/ons-bedrijf/pers</w:t>
        </w:r>
      </w:hyperlink>
      <w:r w:rsidR="00041947">
        <w:rPr>
          <w:rFonts w:cstheme="minorHAnsi"/>
          <w:bCs/>
          <w:i/>
          <w:shd w:val="clear" w:color="auto" w:fill="FFFFFF"/>
        </w:rPr>
        <w:t>.</w:t>
      </w:r>
    </w:p>
    <w:sectPr w:rsidR="00C25D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8BB"/>
    <w:rsid w:val="00041947"/>
    <w:rsid w:val="00250A2E"/>
    <w:rsid w:val="006404A6"/>
    <w:rsid w:val="0095695C"/>
    <w:rsid w:val="00BE4CF1"/>
    <w:rsid w:val="00E218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1FA8"/>
  <w15:chartTrackingRefBased/>
  <w15:docId w15:val="{D82DEC8B-3DB4-49D7-9369-1F30EEFD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8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be/ons-bedrijf/pers" TargetMode="External"/><Relationship Id="rId3" Type="http://schemas.openxmlformats.org/officeDocument/2006/relationships/webSettings" Target="webSettings.xml"/><Relationship Id="rId7" Type="http://schemas.openxmlformats.org/officeDocument/2006/relationships/hyperlink" Target="http://www.aco.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v@aco.be" TargetMode="External"/><Relationship Id="rId5" Type="http://schemas.openxmlformats.org/officeDocument/2006/relationships/hyperlink" Target="https://registration.gesevent.com/survey/22vxfo1fwkhbe?actioncode=NTWO000057FKI&amp;partner-contact=219ewf0gfadz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410</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ACO Severin Ahlmann GmbH &amp; Co. KG</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Vanderbauwede, Sofie</dc:creator>
  <cp:keywords/>
  <dc:description/>
  <cp:lastModifiedBy>Vanderbauwede, Sofie</cp:lastModifiedBy>
  <cp:revision>4</cp:revision>
  <dcterms:created xsi:type="dcterms:W3CDTF">2022-02-24T09:40:00Z</dcterms:created>
  <dcterms:modified xsi:type="dcterms:W3CDTF">2022-03-01T08:53:00Z</dcterms:modified>
</cp:coreProperties>
</file>