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01" w:rsidRPr="00FA7179" w:rsidRDefault="00421501" w:rsidP="00421501">
      <w:pPr>
        <w:rPr>
          <w:rFonts w:asciiTheme="minorHAnsi" w:hAnsiTheme="minorHAnsi" w:cstheme="minorHAnsi"/>
          <w:noProof/>
          <w:lang w:val="fr-FR"/>
        </w:rPr>
      </w:pPr>
      <w:r w:rsidRPr="00FA7179">
        <w:rPr>
          <w:rFonts w:asciiTheme="minorHAnsi" w:hAnsiTheme="minorHAnsi" w:cstheme="minorHAnsi"/>
          <w:noProof/>
        </w:rPr>
        <w:drawing>
          <wp:inline distT="0" distB="0" distL="0" distR="0" wp14:anchorId="3ECF3191" wp14:editId="2DAD6FAD">
            <wp:extent cx="1171654" cy="900000"/>
            <wp:effectExtent l="0" t="0" r="0" b="0"/>
            <wp:docPr id="3" name="Picture 3"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r w:rsidRPr="00FA7179">
        <w:rPr>
          <w:rFonts w:asciiTheme="minorHAnsi" w:eastAsia="Times New Roman" w:hAnsiTheme="minorHAnsi" w:cstheme="minorHAnsi"/>
          <w:snapToGrid w:val="0"/>
          <w:color w:val="000000"/>
          <w:w w:val="0"/>
          <w:sz w:val="0"/>
          <w:szCs w:val="0"/>
          <w:u w:color="000000"/>
          <w:bdr w:val="none" w:sz="0" w:space="0" w:color="000000"/>
          <w:shd w:val="clear" w:color="000000" w:fill="000000"/>
          <w:lang w:val="x-none" w:eastAsia="x-none" w:bidi="x-none"/>
        </w:rPr>
        <w:t xml:space="preserve">  </w:t>
      </w:r>
    </w:p>
    <w:p w:rsidR="00421501" w:rsidRPr="00FA7179" w:rsidRDefault="00421501" w:rsidP="00421501">
      <w:pPr>
        <w:pStyle w:val="NoSpacing"/>
        <w:jc w:val="right"/>
        <w:rPr>
          <w:rFonts w:cstheme="minorHAnsi"/>
          <w:lang w:val="fr-FR"/>
        </w:rPr>
      </w:pPr>
      <w:r w:rsidRPr="00AC44BE">
        <w:rPr>
          <w:rFonts w:cstheme="minorHAnsi"/>
          <w:lang w:val="fr-FR"/>
        </w:rPr>
        <w:t xml:space="preserve">Merchtem, le </w:t>
      </w:r>
      <w:r w:rsidR="00AC44BE" w:rsidRPr="00AC44BE">
        <w:rPr>
          <w:rFonts w:cstheme="minorHAnsi"/>
          <w:lang w:val="fr-FR"/>
        </w:rPr>
        <w:t>7</w:t>
      </w:r>
      <w:r w:rsidRPr="00AC44BE">
        <w:rPr>
          <w:rFonts w:cstheme="minorHAnsi"/>
          <w:lang w:val="fr-FR"/>
        </w:rPr>
        <w:t xml:space="preserve"> avril 2021</w:t>
      </w:r>
    </w:p>
    <w:p w:rsidR="00421501" w:rsidRPr="00FA7179" w:rsidRDefault="00421501" w:rsidP="00421501">
      <w:pPr>
        <w:spacing w:after="160" w:line="259" w:lineRule="auto"/>
        <w:rPr>
          <w:rFonts w:asciiTheme="minorHAnsi" w:hAnsiTheme="minorHAnsi" w:cstheme="minorHAnsi"/>
          <w:b/>
          <w:sz w:val="40"/>
          <w:szCs w:val="40"/>
          <w:lang w:val="fr-BE"/>
        </w:rPr>
      </w:pPr>
      <w:r>
        <w:rPr>
          <w:rFonts w:asciiTheme="minorHAnsi" w:hAnsiTheme="minorHAnsi" w:cstheme="minorHAnsi"/>
          <w:b/>
          <w:sz w:val="40"/>
          <w:szCs w:val="40"/>
          <w:lang w:val="fr-BE"/>
        </w:rPr>
        <w:t>COMMUNIQUÉ DE PRESSE</w:t>
      </w:r>
    </w:p>
    <w:p w:rsidR="00601643" w:rsidRPr="00601643" w:rsidRDefault="00601643" w:rsidP="00601643">
      <w:pPr>
        <w:spacing w:after="160" w:line="259" w:lineRule="auto"/>
        <w:rPr>
          <w:rFonts w:asciiTheme="minorHAnsi" w:hAnsiTheme="minorHAnsi" w:cstheme="minorHAnsi"/>
          <w:b/>
          <w:sz w:val="28"/>
          <w:szCs w:val="22"/>
          <w:lang w:val="fr-BE" w:eastAsia="en-US"/>
        </w:rPr>
      </w:pPr>
      <w:proofErr w:type="spellStart"/>
      <w:r w:rsidRPr="00601643">
        <w:rPr>
          <w:rFonts w:asciiTheme="minorHAnsi" w:hAnsiTheme="minorHAnsi" w:cstheme="minorHAnsi"/>
          <w:b/>
          <w:sz w:val="28"/>
          <w:szCs w:val="22"/>
          <w:lang w:val="fr-BE" w:eastAsia="en-US"/>
        </w:rPr>
        <w:t>PowerDrain</w:t>
      </w:r>
      <w:proofErr w:type="spellEnd"/>
      <w:r w:rsidRPr="00601643">
        <w:rPr>
          <w:rFonts w:asciiTheme="minorHAnsi" w:hAnsiTheme="minorHAnsi" w:cstheme="minorHAnsi"/>
          <w:b/>
          <w:sz w:val="28"/>
          <w:szCs w:val="22"/>
          <w:lang w:val="fr-BE" w:eastAsia="en-US"/>
        </w:rPr>
        <w:t xml:space="preserve"> </w:t>
      </w:r>
      <w:proofErr w:type="spellStart"/>
      <w:r w:rsidRPr="00601643">
        <w:rPr>
          <w:rFonts w:asciiTheme="minorHAnsi" w:hAnsiTheme="minorHAnsi" w:cstheme="minorHAnsi"/>
          <w:b/>
          <w:sz w:val="28"/>
          <w:szCs w:val="22"/>
          <w:lang w:val="fr-BE" w:eastAsia="en-US"/>
        </w:rPr>
        <w:t>Seal</w:t>
      </w:r>
      <w:proofErr w:type="spellEnd"/>
      <w:r w:rsidRPr="00601643">
        <w:rPr>
          <w:rFonts w:asciiTheme="minorHAnsi" w:hAnsiTheme="minorHAnsi" w:cstheme="minorHAnsi"/>
          <w:b/>
          <w:sz w:val="28"/>
          <w:szCs w:val="22"/>
          <w:lang w:val="fr-BE" w:eastAsia="en-US"/>
        </w:rPr>
        <w:t xml:space="preserve"> in, le caniveau qui </w:t>
      </w:r>
      <w:r>
        <w:rPr>
          <w:rFonts w:asciiTheme="minorHAnsi" w:hAnsiTheme="minorHAnsi" w:cstheme="minorHAnsi"/>
          <w:b/>
          <w:sz w:val="28"/>
          <w:szCs w:val="22"/>
          <w:lang w:val="fr-BE" w:eastAsia="en-US"/>
        </w:rPr>
        <w:t>offre de nouvelles possibilités</w:t>
      </w:r>
    </w:p>
    <w:p w:rsidR="00087A0D" w:rsidRPr="0082069F" w:rsidRDefault="00087A0D" w:rsidP="00087A0D">
      <w:pPr>
        <w:spacing w:after="160" w:line="259" w:lineRule="auto"/>
        <w:jc w:val="both"/>
        <w:rPr>
          <w:rFonts w:asciiTheme="minorHAnsi" w:hAnsiTheme="minorHAnsi" w:cstheme="minorBidi"/>
          <w:i/>
          <w:sz w:val="28"/>
          <w:szCs w:val="22"/>
          <w:lang w:val="fr-BE" w:eastAsia="en-US"/>
        </w:rPr>
      </w:pPr>
      <w:r w:rsidRPr="0082069F">
        <w:rPr>
          <w:rFonts w:asciiTheme="minorHAnsi" w:hAnsiTheme="minorHAnsi" w:cstheme="minorBidi"/>
          <w:i/>
          <w:sz w:val="28"/>
          <w:szCs w:val="22"/>
          <w:lang w:val="fr-BE" w:eastAsia="en-US"/>
        </w:rPr>
        <w:t xml:space="preserve">Prêt pour les travaux lourds sans enrobage </w:t>
      </w:r>
      <w:r w:rsidR="0082069F" w:rsidRPr="0082069F">
        <w:rPr>
          <w:rFonts w:asciiTheme="minorHAnsi" w:hAnsiTheme="minorHAnsi" w:cstheme="minorBidi"/>
          <w:i/>
          <w:sz w:val="28"/>
          <w:szCs w:val="22"/>
          <w:lang w:val="fr-BE" w:eastAsia="en-US"/>
        </w:rPr>
        <w:t>de</w:t>
      </w:r>
      <w:r w:rsidRPr="0082069F">
        <w:rPr>
          <w:rFonts w:asciiTheme="minorHAnsi" w:hAnsiTheme="minorHAnsi" w:cstheme="minorBidi"/>
          <w:i/>
          <w:sz w:val="28"/>
          <w:szCs w:val="22"/>
          <w:lang w:val="fr-BE" w:eastAsia="en-US"/>
        </w:rPr>
        <w:t xml:space="preserve"> béton</w:t>
      </w:r>
    </w:p>
    <w:p w:rsidR="00601643" w:rsidRDefault="00601643" w:rsidP="00AC44BE">
      <w:pPr>
        <w:spacing w:after="160" w:line="259" w:lineRule="auto"/>
        <w:jc w:val="both"/>
        <w:rPr>
          <w:rFonts w:asciiTheme="minorHAnsi" w:hAnsiTheme="minorHAnsi" w:cstheme="minorHAnsi"/>
          <w:b/>
          <w:i/>
          <w:sz w:val="22"/>
          <w:szCs w:val="22"/>
          <w:lang w:val="fr-BE" w:eastAsia="en-US"/>
        </w:rPr>
      </w:pPr>
      <w:r w:rsidRPr="00601643">
        <w:rPr>
          <w:rFonts w:asciiTheme="minorHAnsi" w:hAnsiTheme="minorHAnsi" w:cstheme="minorHAnsi"/>
          <w:b/>
          <w:i/>
          <w:sz w:val="22"/>
          <w:szCs w:val="22"/>
          <w:lang w:val="fr-BE" w:eastAsia="en-US"/>
        </w:rPr>
        <w:t xml:space="preserve">Le nouveau </w:t>
      </w:r>
      <w:proofErr w:type="spellStart"/>
      <w:r w:rsidRPr="00601643">
        <w:rPr>
          <w:rFonts w:asciiTheme="minorHAnsi" w:hAnsiTheme="minorHAnsi" w:cstheme="minorHAnsi"/>
          <w:b/>
          <w:i/>
          <w:sz w:val="22"/>
          <w:szCs w:val="22"/>
          <w:lang w:val="fr-BE" w:eastAsia="en-US"/>
        </w:rPr>
        <w:t>PowerDrain</w:t>
      </w:r>
      <w:proofErr w:type="spellEnd"/>
      <w:r w:rsidRPr="00601643">
        <w:rPr>
          <w:rFonts w:asciiTheme="minorHAnsi" w:hAnsiTheme="minorHAnsi" w:cstheme="minorHAnsi"/>
          <w:b/>
          <w:i/>
          <w:sz w:val="22"/>
          <w:szCs w:val="22"/>
          <w:lang w:val="fr-BE" w:eastAsia="en-US"/>
        </w:rPr>
        <w:t xml:space="preserve"> </w:t>
      </w:r>
      <w:proofErr w:type="spellStart"/>
      <w:r w:rsidR="00E6493B">
        <w:rPr>
          <w:rFonts w:asciiTheme="minorHAnsi" w:hAnsiTheme="minorHAnsi" w:cstheme="minorHAnsi"/>
          <w:b/>
          <w:i/>
          <w:sz w:val="22"/>
          <w:szCs w:val="22"/>
          <w:lang w:val="fr-BE" w:eastAsia="en-US"/>
        </w:rPr>
        <w:t>Seal</w:t>
      </w:r>
      <w:proofErr w:type="spellEnd"/>
      <w:r w:rsidR="00E6493B">
        <w:rPr>
          <w:rFonts w:asciiTheme="minorHAnsi" w:hAnsiTheme="minorHAnsi" w:cstheme="minorHAnsi"/>
          <w:b/>
          <w:i/>
          <w:sz w:val="22"/>
          <w:szCs w:val="22"/>
          <w:lang w:val="fr-BE" w:eastAsia="en-US"/>
        </w:rPr>
        <w:t xml:space="preserve"> in </w:t>
      </w:r>
      <w:r w:rsidRPr="00601643">
        <w:rPr>
          <w:rFonts w:asciiTheme="minorHAnsi" w:hAnsiTheme="minorHAnsi" w:cstheme="minorHAnsi"/>
          <w:b/>
          <w:i/>
          <w:sz w:val="22"/>
          <w:szCs w:val="22"/>
          <w:lang w:val="fr-BE" w:eastAsia="en-US"/>
        </w:rPr>
        <w:t>a spécialement été développé pour les zones à trafic lourd et intense.</w:t>
      </w:r>
    </w:p>
    <w:p w:rsidR="00601643" w:rsidRDefault="00601643" w:rsidP="00AC44BE">
      <w:pPr>
        <w:spacing w:after="160" w:line="259" w:lineRule="auto"/>
        <w:jc w:val="both"/>
        <w:rPr>
          <w:rFonts w:asciiTheme="minorHAnsi" w:hAnsiTheme="minorHAnsi" w:cstheme="minorHAnsi"/>
          <w:sz w:val="22"/>
          <w:szCs w:val="22"/>
          <w:lang w:val="fr-BE" w:eastAsia="en-US"/>
        </w:rPr>
      </w:pPr>
      <w:r>
        <w:rPr>
          <w:rFonts w:asciiTheme="minorHAnsi" w:hAnsiTheme="minorHAnsi" w:cstheme="minorHAnsi"/>
          <w:sz w:val="22"/>
          <w:szCs w:val="22"/>
          <w:lang w:val="fr-BE" w:eastAsia="en-US"/>
        </w:rPr>
        <w:t xml:space="preserve">Ce caniveau a </w:t>
      </w:r>
      <w:r w:rsidRPr="00601643">
        <w:rPr>
          <w:rFonts w:asciiTheme="minorHAnsi" w:hAnsiTheme="minorHAnsi" w:cstheme="minorHAnsi"/>
          <w:sz w:val="22"/>
          <w:szCs w:val="22"/>
          <w:lang w:val="fr-BE" w:eastAsia="en-US"/>
        </w:rPr>
        <w:t xml:space="preserve">un rebord en fonte </w:t>
      </w:r>
      <w:r w:rsidR="0082069F">
        <w:rPr>
          <w:rFonts w:asciiTheme="minorHAnsi" w:hAnsiTheme="minorHAnsi" w:cstheme="minorHAnsi"/>
          <w:sz w:val="22"/>
          <w:szCs w:val="22"/>
          <w:lang w:val="fr-BE" w:eastAsia="en-US"/>
        </w:rPr>
        <w:t>très résistant</w:t>
      </w:r>
      <w:r w:rsidRPr="00601643">
        <w:rPr>
          <w:rFonts w:asciiTheme="minorHAnsi" w:hAnsiTheme="minorHAnsi" w:cstheme="minorHAnsi"/>
          <w:sz w:val="22"/>
          <w:szCs w:val="22"/>
          <w:lang w:val="fr-BE" w:eastAsia="en-US"/>
        </w:rPr>
        <w:t xml:space="preserve"> de 12 mm et un corps de caniveau renforcé avec une plus grande épaisseur de paroi</w:t>
      </w:r>
      <w:r>
        <w:rPr>
          <w:rFonts w:asciiTheme="minorHAnsi" w:hAnsiTheme="minorHAnsi" w:cstheme="minorHAnsi"/>
          <w:sz w:val="22"/>
          <w:szCs w:val="22"/>
          <w:lang w:val="fr-BE" w:eastAsia="en-US"/>
        </w:rPr>
        <w:t>. Celui-ci</w:t>
      </w:r>
      <w:r w:rsidRPr="00601643">
        <w:rPr>
          <w:rFonts w:asciiTheme="minorHAnsi" w:hAnsiTheme="minorHAnsi" w:cstheme="minorHAnsi"/>
          <w:sz w:val="22"/>
          <w:szCs w:val="22"/>
          <w:lang w:val="fr-BE" w:eastAsia="en-US"/>
        </w:rPr>
        <w:t xml:space="preserve"> fait de ce caniveau le plus robuste dans sa catégorie.</w:t>
      </w:r>
      <w:r>
        <w:rPr>
          <w:rFonts w:asciiTheme="minorHAnsi" w:hAnsiTheme="minorHAnsi" w:cstheme="minorHAnsi"/>
          <w:sz w:val="22"/>
          <w:szCs w:val="22"/>
          <w:lang w:val="fr-BE" w:eastAsia="en-US"/>
        </w:rPr>
        <w:t xml:space="preserve"> </w:t>
      </w:r>
      <w:r w:rsidRPr="00601643">
        <w:rPr>
          <w:rFonts w:asciiTheme="minorHAnsi" w:hAnsiTheme="minorHAnsi" w:cstheme="minorHAnsi"/>
          <w:sz w:val="22"/>
          <w:szCs w:val="22"/>
          <w:lang w:val="fr-BE" w:eastAsia="en-US"/>
        </w:rPr>
        <w:t xml:space="preserve">Par conséquent, le revêtement en asphalte ou en </w:t>
      </w:r>
      <w:proofErr w:type="spellStart"/>
      <w:r w:rsidRPr="00601643">
        <w:rPr>
          <w:rFonts w:asciiTheme="minorHAnsi" w:hAnsiTheme="minorHAnsi" w:cstheme="minorHAnsi"/>
          <w:sz w:val="22"/>
          <w:szCs w:val="22"/>
          <w:lang w:val="fr-BE" w:eastAsia="en-US"/>
        </w:rPr>
        <w:t>klinkers</w:t>
      </w:r>
      <w:proofErr w:type="spellEnd"/>
      <w:r w:rsidRPr="00601643">
        <w:rPr>
          <w:rFonts w:asciiTheme="minorHAnsi" w:hAnsiTheme="minorHAnsi" w:cstheme="minorHAnsi"/>
          <w:sz w:val="22"/>
          <w:szCs w:val="22"/>
          <w:lang w:val="fr-BE" w:eastAsia="en-US"/>
        </w:rPr>
        <w:t xml:space="preserve"> peut être placé directement contre le </w:t>
      </w:r>
      <w:proofErr w:type="spellStart"/>
      <w:r w:rsidRPr="00601643">
        <w:rPr>
          <w:rFonts w:asciiTheme="minorHAnsi" w:hAnsiTheme="minorHAnsi" w:cstheme="minorHAnsi"/>
          <w:sz w:val="22"/>
          <w:szCs w:val="22"/>
          <w:lang w:val="fr-BE" w:eastAsia="en-US"/>
        </w:rPr>
        <w:t>PowerDrain</w:t>
      </w:r>
      <w:proofErr w:type="spellEnd"/>
      <w:r w:rsidRPr="00601643">
        <w:rPr>
          <w:rFonts w:asciiTheme="minorHAnsi" w:hAnsiTheme="minorHAnsi" w:cstheme="minorHAnsi"/>
          <w:sz w:val="22"/>
          <w:szCs w:val="22"/>
          <w:lang w:val="fr-BE" w:eastAsia="en-US"/>
        </w:rPr>
        <w:t xml:space="preserve"> </w:t>
      </w:r>
      <w:proofErr w:type="spellStart"/>
      <w:r w:rsidRPr="00601643">
        <w:rPr>
          <w:rFonts w:asciiTheme="minorHAnsi" w:hAnsiTheme="minorHAnsi" w:cstheme="minorHAnsi"/>
          <w:sz w:val="22"/>
          <w:szCs w:val="22"/>
          <w:lang w:val="fr-BE" w:eastAsia="en-US"/>
        </w:rPr>
        <w:t>Seal</w:t>
      </w:r>
      <w:proofErr w:type="spellEnd"/>
      <w:r w:rsidRPr="00601643">
        <w:rPr>
          <w:rFonts w:asciiTheme="minorHAnsi" w:hAnsiTheme="minorHAnsi" w:cstheme="minorHAnsi"/>
          <w:sz w:val="22"/>
          <w:szCs w:val="22"/>
          <w:lang w:val="fr-BE" w:eastAsia="en-US"/>
        </w:rPr>
        <w:t xml:space="preserve"> in. </w:t>
      </w:r>
      <w:r w:rsidR="0082069F">
        <w:rPr>
          <w:rFonts w:asciiTheme="minorHAnsi" w:hAnsiTheme="minorHAnsi" w:cstheme="minorHAnsi"/>
          <w:sz w:val="22"/>
          <w:szCs w:val="22"/>
          <w:lang w:val="fr-BE" w:eastAsia="en-US"/>
        </w:rPr>
        <w:t>Il est destiné p</w:t>
      </w:r>
      <w:r w:rsidRPr="00601643">
        <w:rPr>
          <w:rFonts w:asciiTheme="minorHAnsi" w:hAnsiTheme="minorHAnsi" w:cstheme="minorHAnsi"/>
          <w:sz w:val="22"/>
          <w:szCs w:val="22"/>
          <w:lang w:val="fr-BE" w:eastAsia="en-US"/>
        </w:rPr>
        <w:t>our les appl</w:t>
      </w:r>
      <w:r>
        <w:rPr>
          <w:rFonts w:asciiTheme="minorHAnsi" w:hAnsiTheme="minorHAnsi" w:cstheme="minorHAnsi"/>
          <w:sz w:val="22"/>
          <w:szCs w:val="22"/>
          <w:lang w:val="fr-BE" w:eastAsia="en-US"/>
        </w:rPr>
        <w:t xml:space="preserve">ications jusqu'à la classe </w:t>
      </w:r>
      <w:r w:rsidR="0082069F">
        <w:rPr>
          <w:rFonts w:asciiTheme="minorHAnsi" w:hAnsiTheme="minorHAnsi" w:cstheme="minorHAnsi"/>
          <w:sz w:val="22"/>
          <w:szCs w:val="22"/>
          <w:lang w:val="fr-BE" w:eastAsia="en-US"/>
        </w:rPr>
        <w:t xml:space="preserve">de résistance </w:t>
      </w:r>
      <w:r>
        <w:rPr>
          <w:rFonts w:asciiTheme="minorHAnsi" w:hAnsiTheme="minorHAnsi" w:cstheme="minorHAnsi"/>
          <w:sz w:val="22"/>
          <w:szCs w:val="22"/>
          <w:lang w:val="fr-BE" w:eastAsia="en-US"/>
        </w:rPr>
        <w:t>D</w:t>
      </w:r>
      <w:r w:rsidR="0082069F">
        <w:rPr>
          <w:rFonts w:asciiTheme="minorHAnsi" w:hAnsiTheme="minorHAnsi" w:cstheme="minorHAnsi"/>
          <w:sz w:val="22"/>
          <w:szCs w:val="22"/>
          <w:lang w:val="fr-BE" w:eastAsia="en-US"/>
        </w:rPr>
        <w:t xml:space="preserve"> </w:t>
      </w:r>
      <w:r>
        <w:rPr>
          <w:rFonts w:asciiTheme="minorHAnsi" w:hAnsiTheme="minorHAnsi" w:cstheme="minorHAnsi"/>
          <w:sz w:val="22"/>
          <w:szCs w:val="22"/>
          <w:lang w:val="fr-BE" w:eastAsia="en-US"/>
        </w:rPr>
        <w:t>400</w:t>
      </w:r>
      <w:r w:rsidR="0082069F">
        <w:rPr>
          <w:rFonts w:asciiTheme="minorHAnsi" w:hAnsiTheme="minorHAnsi" w:cstheme="minorHAnsi"/>
          <w:sz w:val="22"/>
          <w:szCs w:val="22"/>
          <w:lang w:val="fr-BE" w:eastAsia="en-US"/>
        </w:rPr>
        <w:t xml:space="preserve"> </w:t>
      </w:r>
      <w:proofErr w:type="spellStart"/>
      <w:r w:rsidR="0082069F">
        <w:rPr>
          <w:rFonts w:asciiTheme="minorHAnsi" w:hAnsiTheme="minorHAnsi" w:cstheme="minorHAnsi"/>
          <w:sz w:val="22"/>
          <w:szCs w:val="22"/>
          <w:lang w:val="fr-BE" w:eastAsia="en-US"/>
        </w:rPr>
        <w:t>kN</w:t>
      </w:r>
      <w:proofErr w:type="spellEnd"/>
      <w:r>
        <w:rPr>
          <w:rFonts w:asciiTheme="minorHAnsi" w:hAnsiTheme="minorHAnsi" w:cstheme="minorHAnsi"/>
          <w:sz w:val="22"/>
          <w:szCs w:val="22"/>
          <w:lang w:val="fr-BE" w:eastAsia="en-US"/>
        </w:rPr>
        <w:t>. Il n</w:t>
      </w:r>
      <w:r w:rsidR="0082069F">
        <w:rPr>
          <w:rFonts w:asciiTheme="minorHAnsi" w:hAnsiTheme="minorHAnsi" w:cstheme="minorHAnsi"/>
          <w:sz w:val="22"/>
          <w:szCs w:val="22"/>
          <w:lang w:val="fr-BE" w:eastAsia="en-US"/>
        </w:rPr>
        <w:t>e nécessite d’aucun enrobage de</w:t>
      </w:r>
      <w:r>
        <w:rPr>
          <w:rFonts w:asciiTheme="minorHAnsi" w:hAnsiTheme="minorHAnsi" w:cstheme="minorHAnsi"/>
          <w:sz w:val="22"/>
          <w:szCs w:val="22"/>
          <w:lang w:val="fr-BE" w:eastAsia="en-US"/>
        </w:rPr>
        <w:t xml:space="preserve"> béton. </w:t>
      </w:r>
      <w:r w:rsidRPr="00601643">
        <w:rPr>
          <w:rFonts w:asciiTheme="minorHAnsi" w:hAnsiTheme="minorHAnsi" w:cstheme="minorHAnsi"/>
          <w:sz w:val="22"/>
          <w:szCs w:val="22"/>
          <w:lang w:val="fr-BE" w:eastAsia="en-US"/>
        </w:rPr>
        <w:t>Ce n'est pas seulement un avantage esthétique, c'est égale</w:t>
      </w:r>
      <w:bookmarkStart w:id="0" w:name="_GoBack"/>
      <w:bookmarkEnd w:id="0"/>
      <w:r w:rsidRPr="00601643">
        <w:rPr>
          <w:rFonts w:asciiTheme="minorHAnsi" w:hAnsiTheme="minorHAnsi" w:cstheme="minorHAnsi"/>
          <w:sz w:val="22"/>
          <w:szCs w:val="22"/>
          <w:lang w:val="fr-BE" w:eastAsia="en-US"/>
        </w:rPr>
        <w:t>ment un gain de temps au niveau de l’installation et une épargne sur le coût final.</w:t>
      </w:r>
    </w:p>
    <w:p w:rsidR="00601643" w:rsidRDefault="00601643" w:rsidP="00AC44BE">
      <w:pPr>
        <w:spacing w:after="160" w:line="259" w:lineRule="auto"/>
        <w:jc w:val="both"/>
        <w:rPr>
          <w:rFonts w:asciiTheme="minorHAnsi" w:hAnsiTheme="minorHAnsi" w:cstheme="minorHAnsi"/>
          <w:sz w:val="22"/>
          <w:szCs w:val="22"/>
          <w:lang w:val="fr-BE" w:eastAsia="en-US"/>
        </w:rPr>
      </w:pPr>
      <w:r>
        <w:rPr>
          <w:rFonts w:asciiTheme="minorHAnsi" w:hAnsiTheme="minorHAnsi" w:cstheme="minorHAnsi"/>
          <w:sz w:val="22"/>
          <w:szCs w:val="22"/>
          <w:lang w:val="fr-BE" w:eastAsia="en-US"/>
        </w:rPr>
        <w:t xml:space="preserve">En combinaison avec le joint d’étanchéité intégré </w:t>
      </w:r>
      <w:proofErr w:type="spellStart"/>
      <w:r>
        <w:rPr>
          <w:rFonts w:asciiTheme="minorHAnsi" w:hAnsiTheme="minorHAnsi" w:cstheme="minorHAnsi"/>
          <w:sz w:val="22"/>
          <w:szCs w:val="22"/>
          <w:lang w:val="fr-BE" w:eastAsia="en-US"/>
        </w:rPr>
        <w:t>Seal</w:t>
      </w:r>
      <w:proofErr w:type="spellEnd"/>
      <w:r>
        <w:rPr>
          <w:rFonts w:asciiTheme="minorHAnsi" w:hAnsiTheme="minorHAnsi" w:cstheme="minorHAnsi"/>
          <w:sz w:val="22"/>
          <w:szCs w:val="22"/>
          <w:lang w:val="fr-BE" w:eastAsia="en-US"/>
        </w:rPr>
        <w:t xml:space="preserve"> in et</w:t>
      </w:r>
      <w:r w:rsidR="0082069F">
        <w:rPr>
          <w:rFonts w:asciiTheme="minorHAnsi" w:hAnsiTheme="minorHAnsi" w:cstheme="minorHAnsi"/>
          <w:sz w:val="22"/>
          <w:szCs w:val="22"/>
          <w:lang w:val="fr-BE" w:eastAsia="en-US"/>
        </w:rPr>
        <w:t xml:space="preserve"> les caractéristiques du béton </w:t>
      </w:r>
      <w:r>
        <w:rPr>
          <w:rFonts w:asciiTheme="minorHAnsi" w:hAnsiTheme="minorHAnsi" w:cstheme="minorHAnsi"/>
          <w:sz w:val="22"/>
          <w:szCs w:val="22"/>
          <w:lang w:val="fr-BE" w:eastAsia="en-US"/>
        </w:rPr>
        <w:t xml:space="preserve">polyester, </w:t>
      </w:r>
      <w:r w:rsidR="0082069F">
        <w:rPr>
          <w:rFonts w:asciiTheme="minorHAnsi" w:hAnsiTheme="minorHAnsi" w:cstheme="minorHAnsi"/>
          <w:sz w:val="22"/>
          <w:szCs w:val="22"/>
          <w:lang w:val="fr-BE" w:eastAsia="en-US"/>
        </w:rPr>
        <w:t>l’étanchéité est parfaite</w:t>
      </w:r>
      <w:r>
        <w:rPr>
          <w:rFonts w:asciiTheme="minorHAnsi" w:hAnsiTheme="minorHAnsi" w:cstheme="minorHAnsi"/>
          <w:sz w:val="22"/>
          <w:szCs w:val="22"/>
          <w:lang w:val="fr-BE" w:eastAsia="en-US"/>
        </w:rPr>
        <w:t>. Le système reste fiable</w:t>
      </w:r>
      <w:r w:rsidR="0082069F">
        <w:rPr>
          <w:rFonts w:asciiTheme="minorHAnsi" w:hAnsiTheme="minorHAnsi" w:cstheme="minorHAnsi"/>
          <w:sz w:val="22"/>
          <w:szCs w:val="22"/>
          <w:lang w:val="fr-BE" w:eastAsia="en-US"/>
        </w:rPr>
        <w:t>,</w:t>
      </w:r>
      <w:r>
        <w:rPr>
          <w:rFonts w:asciiTheme="minorHAnsi" w:hAnsiTheme="minorHAnsi" w:cstheme="minorHAnsi"/>
          <w:sz w:val="22"/>
          <w:szCs w:val="22"/>
          <w:lang w:val="fr-BE" w:eastAsia="en-US"/>
        </w:rPr>
        <w:t xml:space="preserve"> durable </w:t>
      </w:r>
      <w:r w:rsidR="0082069F">
        <w:rPr>
          <w:rFonts w:asciiTheme="minorHAnsi" w:hAnsiTheme="minorHAnsi" w:cstheme="minorHAnsi"/>
          <w:sz w:val="22"/>
          <w:szCs w:val="22"/>
          <w:lang w:val="fr-BE" w:eastAsia="en-US"/>
        </w:rPr>
        <w:t xml:space="preserve">et en étant </w:t>
      </w:r>
      <w:r>
        <w:rPr>
          <w:rFonts w:asciiTheme="minorHAnsi" w:hAnsiTheme="minorHAnsi" w:cstheme="minorHAnsi"/>
          <w:sz w:val="22"/>
          <w:szCs w:val="22"/>
          <w:lang w:val="fr-BE" w:eastAsia="en-US"/>
        </w:rPr>
        <w:t>respectueux de la nature. L’eau de pluie est collectée et drainée rapidement en tout</w:t>
      </w:r>
      <w:r w:rsidR="0082069F">
        <w:rPr>
          <w:rFonts w:asciiTheme="minorHAnsi" w:hAnsiTheme="minorHAnsi" w:cstheme="minorHAnsi"/>
          <w:sz w:val="22"/>
          <w:szCs w:val="22"/>
          <w:lang w:val="fr-BE" w:eastAsia="en-US"/>
        </w:rPr>
        <w:t>e</w:t>
      </w:r>
      <w:r>
        <w:rPr>
          <w:rFonts w:asciiTheme="minorHAnsi" w:hAnsiTheme="minorHAnsi" w:cstheme="minorHAnsi"/>
          <w:sz w:val="22"/>
          <w:szCs w:val="22"/>
          <w:lang w:val="fr-BE" w:eastAsia="en-US"/>
        </w:rPr>
        <w:t xml:space="preserve"> sécurité. </w:t>
      </w:r>
      <w:r w:rsidR="00F205E9" w:rsidRPr="00F205E9">
        <w:rPr>
          <w:rFonts w:asciiTheme="minorHAnsi" w:hAnsiTheme="minorHAnsi" w:cstheme="minorHAnsi"/>
          <w:sz w:val="22"/>
          <w:szCs w:val="22"/>
          <w:lang w:val="fr-BE" w:eastAsia="en-US"/>
        </w:rPr>
        <w:t>Le sous-sol et les eaux souterraines bénéficient d'une protection maximale.</w:t>
      </w:r>
    </w:p>
    <w:p w:rsidR="00E6493B" w:rsidRPr="00E6493B" w:rsidRDefault="00E6493B" w:rsidP="00AC44BE">
      <w:pPr>
        <w:spacing w:after="160" w:line="259" w:lineRule="auto"/>
        <w:jc w:val="both"/>
        <w:rPr>
          <w:rFonts w:asciiTheme="minorHAnsi" w:hAnsiTheme="minorHAnsi" w:cstheme="minorHAnsi"/>
          <w:sz w:val="22"/>
          <w:szCs w:val="22"/>
          <w:lang w:val="fr-BE" w:eastAsia="en-US"/>
        </w:rPr>
      </w:pPr>
      <w:r>
        <w:rPr>
          <w:rFonts w:asciiTheme="minorHAnsi" w:hAnsiTheme="minorHAnsi" w:cstheme="minorHAnsi"/>
          <w:sz w:val="22"/>
          <w:szCs w:val="22"/>
          <w:lang w:val="fr-BE" w:eastAsia="en-US"/>
        </w:rPr>
        <w:t xml:space="preserve">Le </w:t>
      </w:r>
      <w:proofErr w:type="spellStart"/>
      <w:r w:rsidRPr="00E6493B">
        <w:rPr>
          <w:rFonts w:asciiTheme="minorHAnsi" w:hAnsiTheme="minorHAnsi" w:cstheme="minorHAnsi"/>
          <w:sz w:val="22"/>
          <w:szCs w:val="22"/>
          <w:lang w:val="fr-BE" w:eastAsia="en-US"/>
        </w:rPr>
        <w:t>PowerDrain</w:t>
      </w:r>
      <w:proofErr w:type="spellEnd"/>
      <w:r w:rsidRPr="00E6493B">
        <w:rPr>
          <w:rFonts w:asciiTheme="minorHAnsi" w:hAnsiTheme="minorHAnsi" w:cstheme="minorHAnsi"/>
          <w:sz w:val="22"/>
          <w:szCs w:val="22"/>
          <w:lang w:val="fr-BE" w:eastAsia="en-US"/>
        </w:rPr>
        <w:t xml:space="preserve"> </w:t>
      </w:r>
      <w:proofErr w:type="spellStart"/>
      <w:r w:rsidRPr="00E6493B">
        <w:rPr>
          <w:rFonts w:asciiTheme="minorHAnsi" w:hAnsiTheme="minorHAnsi" w:cstheme="minorHAnsi"/>
          <w:sz w:val="22"/>
          <w:szCs w:val="22"/>
          <w:lang w:val="fr-BE" w:eastAsia="en-US"/>
        </w:rPr>
        <w:t>Seal</w:t>
      </w:r>
      <w:proofErr w:type="spellEnd"/>
      <w:r w:rsidRPr="00E6493B">
        <w:rPr>
          <w:rFonts w:asciiTheme="minorHAnsi" w:hAnsiTheme="minorHAnsi" w:cstheme="minorHAnsi"/>
          <w:sz w:val="22"/>
          <w:szCs w:val="22"/>
          <w:lang w:val="fr-BE" w:eastAsia="en-US"/>
        </w:rPr>
        <w:t xml:space="preserve"> in résiste aux applications lourdes</w:t>
      </w:r>
      <w:r>
        <w:rPr>
          <w:rFonts w:asciiTheme="minorHAnsi" w:hAnsiTheme="minorHAnsi" w:cstheme="minorHAnsi"/>
          <w:sz w:val="22"/>
          <w:szCs w:val="22"/>
          <w:lang w:val="fr-BE" w:eastAsia="en-US"/>
        </w:rPr>
        <w:t xml:space="preserve"> « </w:t>
      </w:r>
      <w:proofErr w:type="spellStart"/>
      <w:r>
        <w:rPr>
          <w:rFonts w:asciiTheme="minorHAnsi" w:hAnsiTheme="minorHAnsi" w:cstheme="minorHAnsi"/>
          <w:sz w:val="22"/>
          <w:szCs w:val="22"/>
          <w:lang w:val="fr-BE" w:eastAsia="en-US"/>
        </w:rPr>
        <w:t>heavy</w:t>
      </w:r>
      <w:proofErr w:type="spellEnd"/>
      <w:r>
        <w:rPr>
          <w:rFonts w:asciiTheme="minorHAnsi" w:hAnsiTheme="minorHAnsi" w:cstheme="minorHAnsi"/>
          <w:sz w:val="22"/>
          <w:szCs w:val="22"/>
          <w:lang w:val="fr-BE" w:eastAsia="en-US"/>
        </w:rPr>
        <w:t xml:space="preserve"> </w:t>
      </w:r>
      <w:proofErr w:type="spellStart"/>
      <w:r>
        <w:rPr>
          <w:rFonts w:asciiTheme="minorHAnsi" w:hAnsiTheme="minorHAnsi" w:cstheme="minorHAnsi"/>
          <w:sz w:val="22"/>
          <w:szCs w:val="22"/>
          <w:lang w:val="fr-BE" w:eastAsia="en-US"/>
        </w:rPr>
        <w:t>duty</w:t>
      </w:r>
      <w:proofErr w:type="spellEnd"/>
      <w:r>
        <w:rPr>
          <w:rFonts w:asciiTheme="minorHAnsi" w:hAnsiTheme="minorHAnsi" w:cstheme="minorHAnsi"/>
          <w:sz w:val="22"/>
          <w:szCs w:val="22"/>
          <w:lang w:val="fr-BE" w:eastAsia="en-US"/>
        </w:rPr>
        <w:t> »</w:t>
      </w:r>
      <w:r w:rsidRPr="00E6493B">
        <w:rPr>
          <w:rFonts w:asciiTheme="minorHAnsi" w:hAnsiTheme="minorHAnsi" w:cstheme="minorHAnsi"/>
          <w:sz w:val="22"/>
          <w:szCs w:val="22"/>
          <w:lang w:val="fr-BE" w:eastAsia="en-US"/>
        </w:rPr>
        <w:t xml:space="preserve"> jusqu'à la classe F 900</w:t>
      </w:r>
      <w:r w:rsidR="0082069F">
        <w:rPr>
          <w:rFonts w:asciiTheme="minorHAnsi" w:hAnsiTheme="minorHAnsi" w:cstheme="minorHAnsi"/>
          <w:sz w:val="22"/>
          <w:szCs w:val="22"/>
          <w:lang w:val="fr-BE" w:eastAsia="en-US"/>
        </w:rPr>
        <w:t xml:space="preserve"> </w:t>
      </w:r>
      <w:proofErr w:type="spellStart"/>
      <w:r w:rsidR="0082069F">
        <w:rPr>
          <w:rFonts w:asciiTheme="minorHAnsi" w:hAnsiTheme="minorHAnsi" w:cstheme="minorHAnsi"/>
          <w:sz w:val="22"/>
          <w:szCs w:val="22"/>
          <w:lang w:val="fr-BE" w:eastAsia="en-US"/>
        </w:rPr>
        <w:t>kN</w:t>
      </w:r>
      <w:proofErr w:type="spellEnd"/>
      <w:r w:rsidRPr="00E6493B">
        <w:rPr>
          <w:rFonts w:asciiTheme="minorHAnsi" w:hAnsiTheme="minorHAnsi" w:cstheme="minorHAnsi"/>
          <w:sz w:val="22"/>
          <w:szCs w:val="22"/>
          <w:lang w:val="fr-BE" w:eastAsia="en-US"/>
        </w:rPr>
        <w:t xml:space="preserve">. Grâce à sa forme en V, ce nouveau caniveau possède également des propriétés autonettoyantes. Une large gamme de </w:t>
      </w:r>
      <w:r>
        <w:rPr>
          <w:rFonts w:asciiTheme="minorHAnsi" w:hAnsiTheme="minorHAnsi" w:cstheme="minorHAnsi"/>
          <w:sz w:val="22"/>
          <w:szCs w:val="22"/>
          <w:lang w:val="fr-BE" w:eastAsia="en-US"/>
        </w:rPr>
        <w:t>grilles</w:t>
      </w:r>
      <w:r w:rsidR="0082069F">
        <w:rPr>
          <w:rFonts w:asciiTheme="minorHAnsi" w:hAnsiTheme="minorHAnsi" w:cstheme="minorHAnsi"/>
          <w:sz w:val="22"/>
          <w:szCs w:val="22"/>
          <w:lang w:val="fr-BE" w:eastAsia="en-US"/>
        </w:rPr>
        <w:t xml:space="preserve"> est disponible.</w:t>
      </w:r>
    </w:p>
    <w:p w:rsidR="00E6493B" w:rsidRPr="00E6493B" w:rsidRDefault="00E6493B" w:rsidP="00AC44BE">
      <w:pPr>
        <w:spacing w:after="160" w:line="259" w:lineRule="auto"/>
        <w:jc w:val="both"/>
        <w:rPr>
          <w:rFonts w:asciiTheme="minorHAnsi" w:hAnsiTheme="minorHAnsi" w:cstheme="minorHAnsi"/>
          <w:sz w:val="22"/>
          <w:szCs w:val="22"/>
          <w:lang w:val="fr-BE" w:eastAsia="en-US"/>
        </w:rPr>
      </w:pPr>
      <w:proofErr w:type="spellStart"/>
      <w:r w:rsidRPr="00E6493B">
        <w:rPr>
          <w:rFonts w:asciiTheme="minorHAnsi" w:hAnsiTheme="minorHAnsi" w:cstheme="minorHAnsi"/>
          <w:sz w:val="22"/>
          <w:szCs w:val="22"/>
          <w:lang w:val="fr-BE" w:eastAsia="en-US"/>
        </w:rPr>
        <w:t>PowerDrain</w:t>
      </w:r>
      <w:proofErr w:type="spellEnd"/>
      <w:r w:rsidRPr="00E6493B">
        <w:rPr>
          <w:rFonts w:asciiTheme="minorHAnsi" w:hAnsiTheme="minorHAnsi" w:cstheme="minorHAnsi"/>
          <w:sz w:val="22"/>
          <w:szCs w:val="22"/>
          <w:lang w:val="fr-BE" w:eastAsia="en-US"/>
        </w:rPr>
        <w:t xml:space="preserve"> </w:t>
      </w:r>
      <w:proofErr w:type="spellStart"/>
      <w:r w:rsidRPr="00E6493B">
        <w:rPr>
          <w:rFonts w:asciiTheme="minorHAnsi" w:hAnsiTheme="minorHAnsi" w:cstheme="minorHAnsi"/>
          <w:sz w:val="22"/>
          <w:szCs w:val="22"/>
          <w:lang w:val="fr-BE" w:eastAsia="en-US"/>
        </w:rPr>
        <w:t>Seal</w:t>
      </w:r>
      <w:proofErr w:type="spellEnd"/>
      <w:r w:rsidRPr="00E6493B">
        <w:rPr>
          <w:rFonts w:asciiTheme="minorHAnsi" w:hAnsiTheme="minorHAnsi" w:cstheme="minorHAnsi"/>
          <w:sz w:val="22"/>
          <w:szCs w:val="22"/>
          <w:lang w:val="fr-BE" w:eastAsia="en-US"/>
        </w:rPr>
        <w:t xml:space="preserve"> in est </w:t>
      </w:r>
      <w:r>
        <w:rPr>
          <w:rFonts w:asciiTheme="minorHAnsi" w:hAnsiTheme="minorHAnsi" w:cstheme="minorHAnsi"/>
          <w:sz w:val="22"/>
          <w:szCs w:val="22"/>
          <w:lang w:val="fr-BE" w:eastAsia="en-US"/>
        </w:rPr>
        <w:t>surtout</w:t>
      </w:r>
      <w:r w:rsidRPr="00E6493B">
        <w:rPr>
          <w:rFonts w:asciiTheme="minorHAnsi" w:hAnsiTheme="minorHAnsi" w:cstheme="minorHAnsi"/>
          <w:sz w:val="22"/>
          <w:szCs w:val="22"/>
          <w:lang w:val="fr-BE" w:eastAsia="en-US"/>
        </w:rPr>
        <w:t xml:space="preserve"> utilisé dans les zones à trafic</w:t>
      </w:r>
      <w:r>
        <w:rPr>
          <w:rFonts w:asciiTheme="minorHAnsi" w:hAnsiTheme="minorHAnsi" w:cstheme="minorHAnsi"/>
          <w:sz w:val="22"/>
          <w:szCs w:val="22"/>
          <w:lang w:val="fr-BE" w:eastAsia="en-US"/>
        </w:rPr>
        <w:t xml:space="preserve"> lourd, comme des zones industrielles, des centres de distribution et d</w:t>
      </w:r>
      <w:r w:rsidRPr="00E6493B">
        <w:rPr>
          <w:rFonts w:asciiTheme="minorHAnsi" w:hAnsiTheme="minorHAnsi" w:cstheme="minorHAnsi"/>
          <w:sz w:val="22"/>
          <w:szCs w:val="22"/>
          <w:lang w:val="fr-BE" w:eastAsia="en-US"/>
        </w:rPr>
        <w:t xml:space="preserve">es espaces publics tels que les rues (commerçantes) et les places. On peut déjà </w:t>
      </w:r>
      <w:r>
        <w:rPr>
          <w:rFonts w:asciiTheme="minorHAnsi" w:hAnsiTheme="minorHAnsi" w:cstheme="minorHAnsi"/>
          <w:sz w:val="22"/>
          <w:szCs w:val="22"/>
          <w:lang w:val="fr-BE" w:eastAsia="en-US"/>
        </w:rPr>
        <w:t>re</w:t>
      </w:r>
      <w:r w:rsidRPr="00E6493B">
        <w:rPr>
          <w:rFonts w:asciiTheme="minorHAnsi" w:hAnsiTheme="minorHAnsi" w:cstheme="minorHAnsi"/>
          <w:sz w:val="22"/>
          <w:szCs w:val="22"/>
          <w:lang w:val="fr-BE" w:eastAsia="en-US"/>
        </w:rPr>
        <w:t xml:space="preserve">trouver </w:t>
      </w:r>
      <w:r w:rsidR="0082069F">
        <w:rPr>
          <w:rFonts w:asciiTheme="minorHAnsi" w:hAnsiTheme="minorHAnsi" w:cstheme="minorHAnsi"/>
          <w:sz w:val="22"/>
          <w:szCs w:val="22"/>
          <w:lang w:val="fr-BE" w:eastAsia="en-US"/>
        </w:rPr>
        <w:t xml:space="preserve">le </w:t>
      </w:r>
      <w:proofErr w:type="spellStart"/>
      <w:r w:rsidRPr="00E6493B">
        <w:rPr>
          <w:rFonts w:asciiTheme="minorHAnsi" w:hAnsiTheme="minorHAnsi" w:cstheme="minorHAnsi"/>
          <w:sz w:val="22"/>
          <w:szCs w:val="22"/>
          <w:lang w:val="fr-BE" w:eastAsia="en-US"/>
        </w:rPr>
        <w:t>PowerDrain</w:t>
      </w:r>
      <w:proofErr w:type="spellEnd"/>
      <w:r w:rsidRPr="00E6493B">
        <w:rPr>
          <w:rFonts w:asciiTheme="minorHAnsi" w:hAnsiTheme="minorHAnsi" w:cstheme="minorHAnsi"/>
          <w:sz w:val="22"/>
          <w:szCs w:val="22"/>
          <w:lang w:val="fr-BE" w:eastAsia="en-US"/>
        </w:rPr>
        <w:t xml:space="preserve"> </w:t>
      </w:r>
      <w:proofErr w:type="spellStart"/>
      <w:r w:rsidRPr="00E6493B">
        <w:rPr>
          <w:rFonts w:asciiTheme="minorHAnsi" w:hAnsiTheme="minorHAnsi" w:cstheme="minorHAnsi"/>
          <w:sz w:val="22"/>
          <w:szCs w:val="22"/>
          <w:lang w:val="fr-BE" w:eastAsia="en-US"/>
        </w:rPr>
        <w:t>Seal</w:t>
      </w:r>
      <w:proofErr w:type="spellEnd"/>
      <w:r w:rsidRPr="00E6493B">
        <w:rPr>
          <w:rFonts w:asciiTheme="minorHAnsi" w:hAnsiTheme="minorHAnsi" w:cstheme="minorHAnsi"/>
          <w:sz w:val="22"/>
          <w:szCs w:val="22"/>
          <w:lang w:val="fr-BE" w:eastAsia="en-US"/>
        </w:rPr>
        <w:t xml:space="preserve"> in sur la </w:t>
      </w:r>
      <w:r w:rsidR="0082069F">
        <w:rPr>
          <w:rFonts w:asciiTheme="minorHAnsi" w:hAnsiTheme="minorHAnsi" w:cstheme="minorHAnsi"/>
          <w:sz w:val="22"/>
          <w:szCs w:val="22"/>
          <w:lang w:val="fr-BE" w:eastAsia="en-US"/>
        </w:rPr>
        <w:t>« </w:t>
      </w:r>
      <w:proofErr w:type="spellStart"/>
      <w:r w:rsidRPr="00E6493B">
        <w:rPr>
          <w:rFonts w:asciiTheme="minorHAnsi" w:hAnsiTheme="minorHAnsi" w:cstheme="minorHAnsi"/>
          <w:sz w:val="22"/>
          <w:szCs w:val="22"/>
          <w:lang w:val="fr-BE" w:eastAsia="en-US"/>
        </w:rPr>
        <w:t>Woodrow</w:t>
      </w:r>
      <w:proofErr w:type="spellEnd"/>
      <w:r w:rsidRPr="00E6493B">
        <w:rPr>
          <w:rFonts w:asciiTheme="minorHAnsi" w:hAnsiTheme="minorHAnsi" w:cstheme="minorHAnsi"/>
          <w:sz w:val="22"/>
          <w:szCs w:val="22"/>
          <w:lang w:val="fr-BE" w:eastAsia="en-US"/>
        </w:rPr>
        <w:t xml:space="preserve"> </w:t>
      </w:r>
      <w:proofErr w:type="spellStart"/>
      <w:r w:rsidRPr="00E6493B">
        <w:rPr>
          <w:rFonts w:asciiTheme="minorHAnsi" w:hAnsiTheme="minorHAnsi" w:cstheme="minorHAnsi"/>
          <w:sz w:val="22"/>
          <w:szCs w:val="22"/>
          <w:lang w:val="fr-BE" w:eastAsia="en-US"/>
        </w:rPr>
        <w:t>Wilsonplein</w:t>
      </w:r>
      <w:proofErr w:type="spellEnd"/>
      <w:r w:rsidR="0082069F">
        <w:rPr>
          <w:rFonts w:asciiTheme="minorHAnsi" w:hAnsiTheme="minorHAnsi" w:cstheme="minorHAnsi"/>
          <w:sz w:val="22"/>
          <w:szCs w:val="22"/>
          <w:lang w:val="fr-BE" w:eastAsia="en-US"/>
        </w:rPr>
        <w:t> »</w:t>
      </w:r>
      <w:r w:rsidRPr="00E6493B">
        <w:rPr>
          <w:rFonts w:asciiTheme="minorHAnsi" w:hAnsiTheme="minorHAnsi" w:cstheme="minorHAnsi"/>
          <w:sz w:val="22"/>
          <w:szCs w:val="22"/>
          <w:lang w:val="fr-BE" w:eastAsia="en-US"/>
        </w:rPr>
        <w:t xml:space="preserve"> à Gand. Il </w:t>
      </w:r>
      <w:r w:rsidR="00226912">
        <w:rPr>
          <w:rFonts w:asciiTheme="minorHAnsi" w:hAnsiTheme="minorHAnsi" w:cstheme="minorHAnsi"/>
          <w:sz w:val="22"/>
          <w:szCs w:val="22"/>
          <w:lang w:val="fr-BE" w:eastAsia="en-US"/>
        </w:rPr>
        <w:t>y assure</w:t>
      </w:r>
      <w:r w:rsidRPr="00E6493B">
        <w:rPr>
          <w:rFonts w:asciiTheme="minorHAnsi" w:hAnsiTheme="minorHAnsi" w:cstheme="minorHAnsi"/>
          <w:sz w:val="22"/>
          <w:szCs w:val="22"/>
          <w:lang w:val="fr-BE" w:eastAsia="en-US"/>
        </w:rPr>
        <w:t xml:space="preserve"> un drainage rapide et </w:t>
      </w:r>
      <w:r w:rsidR="00226912">
        <w:rPr>
          <w:rFonts w:asciiTheme="minorHAnsi" w:hAnsiTheme="minorHAnsi" w:cstheme="minorHAnsi"/>
          <w:sz w:val="22"/>
          <w:szCs w:val="22"/>
          <w:lang w:val="fr-BE" w:eastAsia="en-US"/>
        </w:rPr>
        <w:t>sécurisé</w:t>
      </w:r>
      <w:r w:rsidRPr="00E6493B">
        <w:rPr>
          <w:rFonts w:asciiTheme="minorHAnsi" w:hAnsiTheme="minorHAnsi" w:cstheme="minorHAnsi"/>
          <w:sz w:val="22"/>
          <w:szCs w:val="22"/>
          <w:lang w:val="fr-BE" w:eastAsia="en-US"/>
        </w:rPr>
        <w:t xml:space="preserve"> de la place.</w:t>
      </w:r>
    </w:p>
    <w:p w:rsidR="00601643" w:rsidRPr="00E6493B" w:rsidRDefault="00E6493B" w:rsidP="00AC44BE">
      <w:pPr>
        <w:spacing w:after="160" w:line="259" w:lineRule="auto"/>
        <w:jc w:val="both"/>
        <w:rPr>
          <w:rFonts w:asciiTheme="minorHAnsi" w:hAnsiTheme="minorHAnsi" w:cstheme="minorHAnsi"/>
          <w:i/>
          <w:sz w:val="22"/>
          <w:szCs w:val="22"/>
          <w:lang w:val="fr-BE" w:eastAsia="en-US"/>
        </w:rPr>
      </w:pPr>
      <w:r w:rsidRPr="00E6493B">
        <w:rPr>
          <w:rFonts w:asciiTheme="minorHAnsi" w:hAnsiTheme="minorHAnsi" w:cstheme="minorHAnsi"/>
          <w:i/>
          <w:sz w:val="22"/>
          <w:szCs w:val="22"/>
          <w:lang w:val="fr-BE" w:eastAsia="en-US"/>
        </w:rPr>
        <w:t xml:space="preserve">Plus d'info sur : </w:t>
      </w:r>
      <w:hyperlink r:id="rId5" w:history="1">
        <w:r w:rsidRPr="00E6493B">
          <w:rPr>
            <w:rStyle w:val="Hyperlink"/>
            <w:rFonts w:asciiTheme="minorHAnsi" w:hAnsiTheme="minorHAnsi" w:cstheme="minorHAnsi"/>
            <w:i/>
            <w:lang w:val="fr-BE"/>
          </w:rPr>
          <w:t>new.aco.be/</w:t>
        </w:r>
        <w:proofErr w:type="spellStart"/>
        <w:r w:rsidRPr="00E6493B">
          <w:rPr>
            <w:rStyle w:val="Hyperlink"/>
            <w:rFonts w:asciiTheme="minorHAnsi" w:hAnsiTheme="minorHAnsi" w:cstheme="minorHAnsi"/>
            <w:i/>
            <w:lang w:val="fr-BE"/>
          </w:rPr>
          <w:t>fr</w:t>
        </w:r>
        <w:proofErr w:type="spellEnd"/>
        <w:r w:rsidRPr="00E6493B">
          <w:rPr>
            <w:rStyle w:val="Hyperlink"/>
            <w:rFonts w:asciiTheme="minorHAnsi" w:hAnsiTheme="minorHAnsi" w:cstheme="minorHAnsi"/>
            <w:i/>
            <w:lang w:val="fr-BE"/>
          </w:rPr>
          <w:t>/</w:t>
        </w:r>
        <w:proofErr w:type="spellStart"/>
        <w:r w:rsidRPr="00E6493B">
          <w:rPr>
            <w:rStyle w:val="Hyperlink"/>
            <w:rFonts w:asciiTheme="minorHAnsi" w:hAnsiTheme="minorHAnsi" w:cstheme="minorHAnsi"/>
            <w:i/>
            <w:lang w:val="fr-BE"/>
          </w:rPr>
          <w:t>powerdrain</w:t>
        </w:r>
        <w:proofErr w:type="spellEnd"/>
        <w:r w:rsidRPr="00E6493B">
          <w:rPr>
            <w:rStyle w:val="Hyperlink"/>
            <w:rFonts w:asciiTheme="minorHAnsi" w:hAnsiTheme="minorHAnsi" w:cstheme="minorHAnsi"/>
            <w:i/>
            <w:lang w:val="fr-BE"/>
          </w:rPr>
          <w:t>-</w:t>
        </w:r>
        <w:proofErr w:type="spellStart"/>
        <w:r w:rsidRPr="00E6493B">
          <w:rPr>
            <w:rStyle w:val="Hyperlink"/>
            <w:rFonts w:asciiTheme="minorHAnsi" w:hAnsiTheme="minorHAnsi" w:cstheme="minorHAnsi"/>
            <w:i/>
            <w:lang w:val="fr-BE"/>
          </w:rPr>
          <w:t>seal-in</w:t>
        </w:r>
        <w:proofErr w:type="spellEnd"/>
      </w:hyperlink>
    </w:p>
    <w:p w:rsidR="00E6493B" w:rsidRDefault="00E6493B" w:rsidP="00E6493B">
      <w:pPr>
        <w:spacing w:after="160" w:line="259" w:lineRule="auto"/>
        <w:rPr>
          <w:rFonts w:asciiTheme="minorHAnsi" w:hAnsiTheme="minorHAnsi" w:cstheme="minorHAnsi"/>
          <w:i/>
          <w:sz w:val="22"/>
          <w:szCs w:val="22"/>
          <w:lang w:val="fr-BE" w:eastAsia="en-US"/>
        </w:rPr>
      </w:pPr>
    </w:p>
    <w:p w:rsidR="00E6493B" w:rsidRPr="00FA7179" w:rsidRDefault="00E6493B" w:rsidP="00E6493B">
      <w:pPr>
        <w:spacing w:after="160" w:line="259" w:lineRule="auto"/>
        <w:jc w:val="both"/>
        <w:rPr>
          <w:rFonts w:asciiTheme="minorHAnsi" w:hAnsiTheme="minorHAnsi" w:cstheme="minorHAnsi"/>
          <w:b/>
          <w:i/>
          <w:sz w:val="22"/>
          <w:szCs w:val="22"/>
          <w:lang w:val="fr-BE" w:eastAsia="en-US"/>
        </w:rPr>
      </w:pPr>
      <w:r w:rsidRPr="00FA7179">
        <w:rPr>
          <w:rFonts w:asciiTheme="minorHAnsi" w:hAnsiTheme="minorHAnsi" w:cstheme="minorHAnsi"/>
          <w:b/>
          <w:i/>
          <w:sz w:val="22"/>
          <w:szCs w:val="22"/>
          <w:lang w:val="fr-BE" w:eastAsia="en-US"/>
        </w:rPr>
        <w:t>À propos d’ACO</w:t>
      </w:r>
    </w:p>
    <w:p w:rsidR="00E6493B" w:rsidRPr="00FA7179" w:rsidRDefault="00E6493B" w:rsidP="00AC44BE">
      <w:pPr>
        <w:spacing w:after="160" w:line="259" w:lineRule="auto"/>
        <w:jc w:val="both"/>
        <w:rPr>
          <w:rFonts w:asciiTheme="minorHAnsi" w:hAnsiTheme="minorHAnsi" w:cstheme="minorHAnsi"/>
          <w:sz w:val="22"/>
          <w:szCs w:val="22"/>
          <w:lang w:val="fr-BE" w:eastAsia="en-US"/>
        </w:rPr>
      </w:pPr>
      <w:r w:rsidRPr="00FA7179">
        <w:rPr>
          <w:rFonts w:asciiTheme="minorHAnsi" w:hAnsiTheme="minorHAnsi" w:cstheme="minorHAnsi"/>
          <w:sz w:val="22"/>
          <w:szCs w:val="22"/>
          <w:lang w:val="fr-BE" w:eastAsia="en-US"/>
        </w:rPr>
        <w:t>ACO est le spécialiste du drainage. La gamme de produits ACO couvre toute la chaîne du drainage, depuis la collecte de l’eau jusqu’à l’évacuation dans le sol, vers les égouts ou les eaux de surface. Dans le monde entier, le groupe ACO est reconnu pour la qualité de ses produits, pour son expérience et pour son innovation dans le domaine du drainage.</w:t>
      </w:r>
    </w:p>
    <w:p w:rsidR="00E6493B" w:rsidRDefault="00E6493B" w:rsidP="00AC44BE">
      <w:pPr>
        <w:spacing w:after="160" w:line="259" w:lineRule="auto"/>
        <w:jc w:val="both"/>
        <w:rPr>
          <w:rFonts w:asciiTheme="minorHAnsi" w:hAnsiTheme="minorHAnsi" w:cstheme="minorHAnsi"/>
          <w:sz w:val="22"/>
          <w:szCs w:val="22"/>
          <w:lang w:val="fr-BE" w:eastAsia="en-US"/>
        </w:rPr>
      </w:pPr>
      <w:proofErr w:type="spellStart"/>
      <w:r w:rsidRPr="00E6493B">
        <w:rPr>
          <w:rFonts w:asciiTheme="minorHAnsi" w:hAnsiTheme="minorHAnsi" w:cstheme="minorHAnsi"/>
          <w:sz w:val="22"/>
          <w:szCs w:val="22"/>
          <w:lang w:val="fr-BE" w:eastAsia="en-US"/>
        </w:rPr>
        <w:t>PowerDrain</w:t>
      </w:r>
      <w:proofErr w:type="spellEnd"/>
      <w:r w:rsidRPr="00E6493B">
        <w:rPr>
          <w:rFonts w:asciiTheme="minorHAnsi" w:hAnsiTheme="minorHAnsi" w:cstheme="minorHAnsi"/>
          <w:sz w:val="22"/>
          <w:szCs w:val="22"/>
          <w:lang w:val="fr-BE" w:eastAsia="en-US"/>
        </w:rPr>
        <w:t xml:space="preserve"> </w:t>
      </w:r>
      <w:proofErr w:type="spellStart"/>
      <w:r w:rsidRPr="00E6493B">
        <w:rPr>
          <w:rFonts w:asciiTheme="minorHAnsi" w:hAnsiTheme="minorHAnsi" w:cstheme="minorHAnsi"/>
          <w:sz w:val="22"/>
          <w:szCs w:val="22"/>
          <w:lang w:val="fr-BE" w:eastAsia="en-US"/>
        </w:rPr>
        <w:t>Seal</w:t>
      </w:r>
      <w:proofErr w:type="spellEnd"/>
      <w:r w:rsidRPr="00E6493B">
        <w:rPr>
          <w:rFonts w:asciiTheme="minorHAnsi" w:hAnsiTheme="minorHAnsi" w:cstheme="minorHAnsi"/>
          <w:sz w:val="22"/>
          <w:szCs w:val="22"/>
          <w:lang w:val="fr-BE" w:eastAsia="en-US"/>
        </w:rPr>
        <w:t xml:space="preserve"> in convient pour le drainage dans les zones </w:t>
      </w:r>
      <w:r w:rsidR="00087A0D" w:rsidRPr="00087A0D">
        <w:rPr>
          <w:rFonts w:asciiTheme="minorHAnsi" w:hAnsiTheme="minorHAnsi" w:cstheme="minorHAnsi"/>
          <w:sz w:val="22"/>
          <w:szCs w:val="22"/>
          <w:lang w:val="fr-BE" w:eastAsia="en-US"/>
        </w:rPr>
        <w:t>à trafic lourd et intense.</w:t>
      </w:r>
    </w:p>
    <w:p w:rsidR="00E6493B" w:rsidRPr="0082069F" w:rsidRDefault="00E6493B" w:rsidP="00E6493B">
      <w:pPr>
        <w:pStyle w:val="NoSpacing"/>
        <w:rPr>
          <w:rFonts w:cstheme="minorHAnsi"/>
          <w:i/>
          <w:shd w:val="clear" w:color="auto" w:fill="FFFFFF"/>
          <w:lang w:val="fr-BE"/>
        </w:rPr>
      </w:pPr>
      <w:r w:rsidRPr="0082069F">
        <w:rPr>
          <w:rFonts w:cstheme="minorHAnsi"/>
          <w:i/>
          <w:shd w:val="clear" w:color="auto" w:fill="FFFFFF"/>
          <w:lang w:val="fr-BE"/>
        </w:rPr>
        <w:t>Personne de contact presse :</w:t>
      </w:r>
    </w:p>
    <w:p w:rsidR="00E6493B" w:rsidRPr="00AC44BE" w:rsidRDefault="00E6493B" w:rsidP="00E6493B">
      <w:pPr>
        <w:pStyle w:val="NoSpacing"/>
        <w:rPr>
          <w:rFonts w:cstheme="minorHAnsi"/>
          <w:i/>
          <w:shd w:val="clear" w:color="auto" w:fill="FFFFFF"/>
          <w:lang w:val="nl-BE"/>
        </w:rPr>
      </w:pPr>
      <w:r w:rsidRPr="00AC44BE">
        <w:rPr>
          <w:rFonts w:cstheme="minorHAnsi"/>
          <w:i/>
          <w:shd w:val="clear" w:color="auto" w:fill="FFFFFF"/>
          <w:lang w:val="nl-BE"/>
        </w:rPr>
        <w:t xml:space="preserve">Sofie Vanderbauwede – </w:t>
      </w:r>
      <w:hyperlink r:id="rId6" w:history="1">
        <w:r w:rsidRPr="00AC44BE">
          <w:rPr>
            <w:rStyle w:val="Hyperlink"/>
            <w:rFonts w:cstheme="minorHAnsi"/>
            <w:i/>
            <w:shd w:val="clear" w:color="auto" w:fill="FFFFFF"/>
            <w:lang w:val="nl-BE"/>
          </w:rPr>
          <w:t>sv@aco.be</w:t>
        </w:r>
      </w:hyperlink>
      <w:r w:rsidRPr="00AC44BE">
        <w:rPr>
          <w:rFonts w:cstheme="minorHAnsi"/>
          <w:i/>
          <w:shd w:val="clear" w:color="auto" w:fill="FFFFFF"/>
          <w:lang w:val="nl-BE"/>
        </w:rPr>
        <w:t xml:space="preserve"> – +32 (0)52 38 17 79 </w:t>
      </w:r>
    </w:p>
    <w:p w:rsidR="00E6493B" w:rsidRPr="00AC44BE" w:rsidRDefault="00E6493B" w:rsidP="00E6493B">
      <w:pPr>
        <w:pStyle w:val="NoSpacing"/>
        <w:rPr>
          <w:rFonts w:cstheme="minorHAnsi"/>
          <w:i/>
          <w:shd w:val="clear" w:color="auto" w:fill="FFFFFF"/>
          <w:lang w:val="nl-BE"/>
        </w:rPr>
      </w:pPr>
    </w:p>
    <w:p w:rsidR="00E6493B" w:rsidRPr="00E6493B" w:rsidRDefault="00E6493B" w:rsidP="00E6493B">
      <w:pPr>
        <w:pStyle w:val="NoSpacing"/>
        <w:rPr>
          <w:rFonts w:cstheme="minorHAnsi"/>
          <w:i/>
          <w:shd w:val="clear" w:color="auto" w:fill="FFFFFF"/>
          <w:lang w:val="fr-BE"/>
        </w:rPr>
      </w:pPr>
      <w:r w:rsidRPr="00E6493B">
        <w:rPr>
          <w:rFonts w:cstheme="minorHAnsi"/>
          <w:i/>
          <w:shd w:val="clear" w:color="auto" w:fill="FFFFFF"/>
          <w:lang w:val="fr-BE"/>
        </w:rPr>
        <w:t>Product Manager:</w:t>
      </w:r>
      <w:r w:rsidRPr="00E6493B">
        <w:rPr>
          <w:rFonts w:cstheme="minorHAnsi"/>
          <w:i/>
          <w:shd w:val="clear" w:color="auto" w:fill="FFFFFF"/>
          <w:lang w:val="fr-BE"/>
        </w:rPr>
        <w:br/>
      </w:r>
      <w:r>
        <w:rPr>
          <w:rFonts w:cstheme="minorHAnsi"/>
          <w:i/>
          <w:shd w:val="clear" w:color="auto" w:fill="FFFFFF"/>
          <w:lang w:val="fr-BE"/>
        </w:rPr>
        <w:t>Dries Aerts</w:t>
      </w:r>
    </w:p>
    <w:p w:rsidR="00E6493B" w:rsidRPr="00E6493B" w:rsidRDefault="00E6493B" w:rsidP="00E6493B">
      <w:pPr>
        <w:pStyle w:val="NoSpacing"/>
        <w:rPr>
          <w:rFonts w:cstheme="minorHAnsi"/>
          <w:i/>
          <w:shd w:val="clear" w:color="auto" w:fill="FFFFFF"/>
          <w:lang w:val="fr-BE"/>
        </w:rPr>
      </w:pPr>
    </w:p>
    <w:p w:rsidR="00E6493B" w:rsidRPr="00E6493B" w:rsidRDefault="00E6493B" w:rsidP="00E6493B">
      <w:pPr>
        <w:pStyle w:val="NoSpacing"/>
        <w:rPr>
          <w:rFonts w:cstheme="minorHAnsi"/>
          <w:i/>
          <w:shd w:val="clear" w:color="auto" w:fill="FFFFFF"/>
          <w:lang w:val="fr-FR"/>
        </w:rPr>
      </w:pPr>
      <w:r w:rsidRPr="008A2D2B">
        <w:rPr>
          <w:rFonts w:cstheme="minorHAnsi"/>
          <w:i/>
          <w:shd w:val="clear" w:color="auto" w:fill="FFFFFF"/>
          <w:lang w:val="fr-BE"/>
        </w:rPr>
        <w:t xml:space="preserve">ACO – </w:t>
      </w:r>
      <w:proofErr w:type="spellStart"/>
      <w:r w:rsidRPr="008A2D2B">
        <w:rPr>
          <w:rFonts w:cstheme="minorHAnsi"/>
          <w:i/>
          <w:shd w:val="clear" w:color="auto" w:fill="FFFFFF"/>
          <w:lang w:val="fr-BE"/>
        </w:rPr>
        <w:t>Preenakker</w:t>
      </w:r>
      <w:proofErr w:type="spellEnd"/>
      <w:r w:rsidRPr="008A2D2B">
        <w:rPr>
          <w:rFonts w:cstheme="minorHAnsi"/>
          <w:i/>
          <w:shd w:val="clear" w:color="auto" w:fill="FFFFFF"/>
          <w:lang w:val="fr-BE"/>
        </w:rPr>
        <w:t xml:space="preserve"> 8 – B-1785 Merchtem</w:t>
      </w:r>
      <w:r w:rsidRPr="008A2D2B">
        <w:rPr>
          <w:rFonts w:cstheme="minorHAnsi"/>
          <w:i/>
          <w:shd w:val="clear" w:color="auto" w:fill="FFFFFF"/>
          <w:lang w:val="fr-BE"/>
        </w:rPr>
        <w:br/>
      </w:r>
      <w:r w:rsidRPr="00E6493B">
        <w:rPr>
          <w:rFonts w:cstheme="minorHAnsi"/>
          <w:i/>
          <w:shd w:val="clear" w:color="auto" w:fill="FFFFFF"/>
          <w:lang w:val="fr-BE"/>
        </w:rPr>
        <w:t xml:space="preserve">Plus d’informations sur </w:t>
      </w:r>
      <w:hyperlink r:id="rId7" w:history="1">
        <w:r w:rsidRPr="00E6493B">
          <w:rPr>
            <w:rStyle w:val="Hyperlink"/>
            <w:i/>
            <w:lang w:val="fr-BE"/>
          </w:rPr>
          <w:t>new.aco.be/</w:t>
        </w:r>
        <w:proofErr w:type="spellStart"/>
        <w:r w:rsidRPr="00E6493B">
          <w:rPr>
            <w:rStyle w:val="Hyperlink"/>
            <w:i/>
            <w:lang w:val="fr-BE"/>
          </w:rPr>
          <w:t>fr</w:t>
        </w:r>
        <w:proofErr w:type="spellEnd"/>
        <w:r w:rsidRPr="00E6493B">
          <w:rPr>
            <w:rStyle w:val="Hyperlink"/>
            <w:i/>
            <w:lang w:val="fr-BE"/>
          </w:rPr>
          <w:t>/</w:t>
        </w:r>
        <w:proofErr w:type="spellStart"/>
        <w:r w:rsidRPr="00E6493B">
          <w:rPr>
            <w:rStyle w:val="Hyperlink"/>
            <w:i/>
            <w:lang w:val="fr-BE"/>
          </w:rPr>
          <w:t>powerdrain</w:t>
        </w:r>
        <w:proofErr w:type="spellEnd"/>
        <w:r w:rsidRPr="00E6493B">
          <w:rPr>
            <w:rStyle w:val="Hyperlink"/>
            <w:i/>
            <w:lang w:val="fr-BE"/>
          </w:rPr>
          <w:t>-</w:t>
        </w:r>
        <w:proofErr w:type="spellStart"/>
        <w:r w:rsidRPr="00E6493B">
          <w:rPr>
            <w:rStyle w:val="Hyperlink"/>
            <w:i/>
            <w:lang w:val="fr-BE"/>
          </w:rPr>
          <w:t>seal-in</w:t>
        </w:r>
        <w:proofErr w:type="spellEnd"/>
      </w:hyperlink>
      <w:r w:rsidRPr="00E6493B">
        <w:rPr>
          <w:i/>
          <w:lang w:val="fr-BE"/>
        </w:rPr>
        <w:t xml:space="preserve"> </w:t>
      </w:r>
    </w:p>
    <w:p w:rsidR="00E6493B" w:rsidRPr="00FA7179" w:rsidRDefault="00E6493B" w:rsidP="00E6493B">
      <w:pPr>
        <w:pStyle w:val="NoSpacing"/>
        <w:rPr>
          <w:rFonts w:cstheme="minorHAnsi"/>
          <w:i/>
          <w:shd w:val="clear" w:color="auto" w:fill="FFFFFF"/>
          <w:lang w:val="fr-FR"/>
        </w:rPr>
      </w:pPr>
    </w:p>
    <w:p w:rsidR="00E6493B" w:rsidRPr="00FA7179" w:rsidRDefault="00E6493B" w:rsidP="00E6493B">
      <w:pPr>
        <w:pStyle w:val="NoSpacing"/>
        <w:rPr>
          <w:rFonts w:cstheme="minorHAnsi"/>
          <w:bCs/>
          <w:i/>
          <w:shd w:val="clear" w:color="auto" w:fill="FFFFFF"/>
          <w:lang w:val="fr-BE"/>
        </w:rPr>
      </w:pPr>
      <w:r w:rsidRPr="00FA7179">
        <w:rPr>
          <w:rFonts w:cstheme="minorHAnsi"/>
          <w:i/>
          <w:shd w:val="clear" w:color="auto" w:fill="FFFFFF"/>
          <w:lang w:val="fr-FR"/>
        </w:rPr>
        <w:t>Le communiqué de presse peut également être téléchargé avec plusieurs photos via</w:t>
      </w:r>
      <w:r w:rsidRPr="00FA7179">
        <w:rPr>
          <w:rFonts w:cstheme="minorHAnsi"/>
          <w:bCs/>
          <w:i/>
          <w:shd w:val="clear" w:color="auto" w:fill="FFFFFF"/>
          <w:lang w:val="fr-BE"/>
        </w:rPr>
        <w:t xml:space="preserve"> </w:t>
      </w:r>
      <w:hyperlink r:id="rId8" w:history="1">
        <w:r w:rsidRPr="00E6493B">
          <w:rPr>
            <w:rStyle w:val="Hyperlink"/>
            <w:i/>
            <w:lang w:val="fr-BE"/>
          </w:rPr>
          <w:t>new.aco.be/</w:t>
        </w:r>
        <w:proofErr w:type="spellStart"/>
        <w:r w:rsidRPr="00E6493B">
          <w:rPr>
            <w:rStyle w:val="Hyperlink"/>
            <w:i/>
            <w:lang w:val="fr-BE"/>
          </w:rPr>
          <w:t>fr</w:t>
        </w:r>
        <w:proofErr w:type="spellEnd"/>
        <w:r w:rsidRPr="00E6493B">
          <w:rPr>
            <w:rStyle w:val="Hyperlink"/>
            <w:i/>
            <w:lang w:val="fr-BE"/>
          </w:rPr>
          <w:t>/</w:t>
        </w:r>
        <w:proofErr w:type="spellStart"/>
        <w:r w:rsidRPr="00E6493B">
          <w:rPr>
            <w:rStyle w:val="Hyperlink"/>
            <w:i/>
            <w:lang w:val="fr-BE"/>
          </w:rPr>
          <w:t>powerdrain</w:t>
        </w:r>
        <w:proofErr w:type="spellEnd"/>
        <w:r w:rsidRPr="00E6493B">
          <w:rPr>
            <w:rStyle w:val="Hyperlink"/>
            <w:i/>
            <w:lang w:val="fr-BE"/>
          </w:rPr>
          <w:t>-</w:t>
        </w:r>
        <w:proofErr w:type="spellStart"/>
        <w:r w:rsidRPr="00E6493B">
          <w:rPr>
            <w:rStyle w:val="Hyperlink"/>
            <w:i/>
            <w:lang w:val="fr-BE"/>
          </w:rPr>
          <w:t>seal-in</w:t>
        </w:r>
        <w:proofErr w:type="spellEnd"/>
      </w:hyperlink>
      <w:r>
        <w:rPr>
          <w:i/>
          <w:lang w:val="fr-BE"/>
        </w:rPr>
        <w:t>.</w:t>
      </w:r>
    </w:p>
    <w:p w:rsidR="00E6493B" w:rsidRPr="00E6493B" w:rsidRDefault="00E6493B" w:rsidP="00E6493B">
      <w:pPr>
        <w:spacing w:after="160" w:line="259" w:lineRule="auto"/>
        <w:rPr>
          <w:rFonts w:asciiTheme="minorHAnsi" w:hAnsiTheme="minorHAnsi" w:cstheme="minorHAnsi"/>
          <w:i/>
          <w:sz w:val="22"/>
          <w:szCs w:val="22"/>
          <w:lang w:val="fr-BE" w:eastAsia="en-US"/>
        </w:rPr>
      </w:pPr>
    </w:p>
    <w:sectPr w:rsidR="00E6493B" w:rsidRPr="00E64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01"/>
    <w:rsid w:val="00087A0D"/>
    <w:rsid w:val="00226912"/>
    <w:rsid w:val="00421501"/>
    <w:rsid w:val="00601643"/>
    <w:rsid w:val="0065382A"/>
    <w:rsid w:val="00785209"/>
    <w:rsid w:val="0082069F"/>
    <w:rsid w:val="009572DF"/>
    <w:rsid w:val="00AC44BE"/>
    <w:rsid w:val="00E6493B"/>
    <w:rsid w:val="00F205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6325"/>
  <w15:chartTrackingRefBased/>
  <w15:docId w15:val="{29693267-E883-41C4-B3A9-E21A2E7A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501"/>
    <w:pPr>
      <w:spacing w:after="0" w:line="240" w:lineRule="auto"/>
    </w:pPr>
    <w:rPr>
      <w:rFonts w:ascii="Times New Roman" w:hAnsi="Times New Roman" w:cs="Times New Roman"/>
      <w:sz w:val="24"/>
      <w:szCs w:val="24"/>
      <w:lang w:eastAsia="nl-BE"/>
    </w:rPr>
  </w:style>
  <w:style w:type="paragraph" w:styleId="Heading1">
    <w:name w:val="heading 1"/>
    <w:basedOn w:val="Normal"/>
    <w:link w:val="Heading1Char"/>
    <w:uiPriority w:val="9"/>
    <w:qFormat/>
    <w:rsid w:val="00087A0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501"/>
    <w:rPr>
      <w:color w:val="0000FF"/>
      <w:u w:val="single"/>
    </w:rPr>
  </w:style>
  <w:style w:type="paragraph" w:styleId="NoSpacing">
    <w:name w:val="No Spacing"/>
    <w:uiPriority w:val="1"/>
    <w:qFormat/>
    <w:rsid w:val="00421501"/>
    <w:pPr>
      <w:spacing w:after="0" w:line="240" w:lineRule="auto"/>
    </w:pPr>
    <w:rPr>
      <w:lang w:val="en-US"/>
    </w:rPr>
  </w:style>
  <w:style w:type="character" w:customStyle="1" w:styleId="Heading1Char">
    <w:name w:val="Heading 1 Char"/>
    <w:basedOn w:val="DefaultParagraphFont"/>
    <w:link w:val="Heading1"/>
    <w:uiPriority w:val="9"/>
    <w:rsid w:val="00087A0D"/>
    <w:rPr>
      <w:rFonts w:ascii="Times New Roman" w:eastAsia="Times New Roman" w:hAnsi="Times New Roman" w:cs="Times New Roman"/>
      <w:b/>
      <w:bCs/>
      <w:kern w:val="36"/>
      <w:sz w:val="48"/>
      <w:szCs w:val="4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aco.be/fr/powerdrain-seal-in" TargetMode="External"/><Relationship Id="rId3" Type="http://schemas.openxmlformats.org/officeDocument/2006/relationships/webSettings" Target="webSettings.xml"/><Relationship Id="rId7" Type="http://schemas.openxmlformats.org/officeDocument/2006/relationships/hyperlink" Target="https://new.aco.be/fr/powerdrain-seal-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co.be" TargetMode="External"/><Relationship Id="rId5" Type="http://schemas.openxmlformats.org/officeDocument/2006/relationships/hyperlink" Target="https://new.aco.be/fr/powerdrain-seal-i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3</cp:revision>
  <dcterms:created xsi:type="dcterms:W3CDTF">2021-04-02T11:19:00Z</dcterms:created>
  <dcterms:modified xsi:type="dcterms:W3CDTF">2021-04-06T11:31:00Z</dcterms:modified>
</cp:coreProperties>
</file>