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AB27B" w14:textId="77777777" w:rsidR="00A270E1" w:rsidRPr="00083C5C" w:rsidRDefault="00A270E1" w:rsidP="00A270E1">
      <w:pPr>
        <w:rPr>
          <w:b/>
          <w:lang w:val="nl-BE"/>
        </w:rPr>
      </w:pPr>
    </w:p>
    <w:p w14:paraId="7D6E01A8" w14:textId="77777777" w:rsidR="00A270E1" w:rsidRDefault="00A270E1" w:rsidP="00A270E1">
      <w:pPr>
        <w:jc w:val="center"/>
        <w:rPr>
          <w:color w:val="000000" w:themeColor="text1"/>
          <w:sz w:val="36"/>
          <w:szCs w:val="36"/>
          <w:lang w:val="nl-BE"/>
        </w:rPr>
      </w:pPr>
      <w:r>
        <w:rPr>
          <w:color w:val="000000" w:themeColor="text1"/>
          <w:sz w:val="36"/>
          <w:szCs w:val="36"/>
          <w:lang w:val="nl-BE"/>
        </w:rPr>
        <w:t>Top S</w:t>
      </w:r>
      <w:bookmarkStart w:id="0" w:name="_GoBack"/>
      <w:bookmarkEnd w:id="0"/>
      <w:r>
        <w:rPr>
          <w:color w:val="000000" w:themeColor="text1"/>
          <w:sz w:val="36"/>
          <w:szCs w:val="36"/>
          <w:lang w:val="nl-BE"/>
        </w:rPr>
        <w:t>howerline</w:t>
      </w:r>
    </w:p>
    <w:p w14:paraId="0042763B" w14:textId="4A7B9899" w:rsidR="00A270E1" w:rsidRPr="007E670E" w:rsidRDefault="00A270E1" w:rsidP="00A270E1">
      <w:pPr>
        <w:jc w:val="center"/>
        <w:rPr>
          <w:color w:val="000000" w:themeColor="text1"/>
          <w:sz w:val="36"/>
          <w:szCs w:val="36"/>
          <w:lang w:val="nl-BE"/>
        </w:rPr>
      </w:pPr>
      <w:r w:rsidRPr="00E002A8">
        <w:rPr>
          <w:color w:val="000000" w:themeColor="text1"/>
          <w:sz w:val="36"/>
          <w:szCs w:val="36"/>
          <w:lang w:val="nl-BE"/>
        </w:rPr>
        <w:t>“</w:t>
      </w:r>
      <w:r>
        <w:rPr>
          <w:color w:val="000000" w:themeColor="text1"/>
          <w:sz w:val="36"/>
          <w:szCs w:val="36"/>
          <w:lang w:val="nl-BE"/>
        </w:rPr>
        <w:t xml:space="preserve">Exclusieve douchegoot voor de inloopdouche, </w:t>
      </w:r>
      <w:r w:rsidR="00995C89">
        <w:rPr>
          <w:color w:val="000000" w:themeColor="text1"/>
          <w:sz w:val="36"/>
          <w:szCs w:val="36"/>
          <w:lang w:val="nl-BE"/>
        </w:rPr>
        <w:br/>
      </w:r>
      <w:r>
        <w:rPr>
          <w:color w:val="000000" w:themeColor="text1"/>
          <w:sz w:val="36"/>
          <w:szCs w:val="36"/>
          <w:lang w:val="nl-BE"/>
        </w:rPr>
        <w:t>nu met een nog grotere variëteit aan trendy designs</w:t>
      </w:r>
      <w:r w:rsidRPr="00E002A8">
        <w:rPr>
          <w:color w:val="000000" w:themeColor="text1"/>
          <w:sz w:val="36"/>
          <w:szCs w:val="36"/>
          <w:lang w:val="nl-BE"/>
        </w:rPr>
        <w:t>”</w:t>
      </w:r>
    </w:p>
    <w:p w14:paraId="10BE7400" w14:textId="77777777" w:rsidR="00A270E1" w:rsidRDefault="00A270E1" w:rsidP="00A270E1">
      <w:pPr>
        <w:rPr>
          <w:lang w:val="nl-BE"/>
        </w:rPr>
      </w:pPr>
    </w:p>
    <w:p w14:paraId="7574F12D" w14:textId="77777777" w:rsidR="00A270E1" w:rsidRPr="004830F2" w:rsidRDefault="00A270E1" w:rsidP="00A270E1">
      <w:pPr>
        <w:rPr>
          <w:i/>
          <w:lang w:val="nl-BE"/>
        </w:rPr>
      </w:pPr>
      <w:r w:rsidRPr="004830F2">
        <w:rPr>
          <w:i/>
          <w:lang w:val="nl-BE"/>
        </w:rPr>
        <w:t>Van zuiver functioneel tot gepersonaliseerd trendy design</w:t>
      </w:r>
    </w:p>
    <w:p w14:paraId="22553701" w14:textId="77777777" w:rsidR="00A270E1" w:rsidRDefault="00A270E1" w:rsidP="00A270E1">
      <w:pPr>
        <w:jc w:val="both"/>
        <w:rPr>
          <w:lang w:val="nl-BE"/>
        </w:rPr>
      </w:pPr>
      <w:r>
        <w:rPr>
          <w:lang w:val="nl-BE"/>
        </w:rPr>
        <w:t xml:space="preserve">Ooit was de badkamer een functionele, sanitaire ruimte. Vandaag is het belangrijk dat net die ruimte een persoonlijke warme sfeer, een trendy design en een mini wellness in zich combineert. Hoe kan het ook anders? Hier beleven we de start van onze dag, het zen-moment voordat de orde van de dag terug uit zijn startblokken schiet. </w:t>
      </w:r>
    </w:p>
    <w:p w14:paraId="3A2BDD62" w14:textId="77777777" w:rsidR="00A270E1" w:rsidRDefault="00A270E1" w:rsidP="00A270E1">
      <w:pPr>
        <w:jc w:val="both"/>
        <w:rPr>
          <w:lang w:val="nl-BE"/>
        </w:rPr>
      </w:pPr>
      <w:r>
        <w:rPr>
          <w:lang w:val="nl-BE"/>
        </w:rPr>
        <w:t>ACO speelt in op deze behoefte door zijn scala designafdekkingen voor betegelde inloopdouches uit te breiden, zonder een compromis te maken op haar hoge Europese standaard van kwaliteit en hygiëne. Binnen het gevarieerde aanbod van hoogglans inox-designs en verfijnde glazen afdekkingen vindt ieder zijn gading.</w:t>
      </w:r>
    </w:p>
    <w:p w14:paraId="3FD8BF09" w14:textId="77777777" w:rsidR="00A270E1" w:rsidRDefault="00A270E1" w:rsidP="00A270E1">
      <w:pPr>
        <w:jc w:val="both"/>
        <w:rPr>
          <w:lang w:val="nl-BE"/>
        </w:rPr>
      </w:pPr>
      <w:r>
        <w:rPr>
          <w:lang w:val="nl-BE"/>
        </w:rPr>
        <w:t>Naast het nieuwe designrooster “Stripe” krijgen we nu ook de polyvalente “Twist”, die je letterlijk met een handomdraai omtovert van een betegelde versie in een volle inoxversie met omlopende inloopsleuf.</w:t>
      </w:r>
    </w:p>
    <w:p w14:paraId="79258C37" w14:textId="65F6B288" w:rsidR="00A270E1" w:rsidRDefault="00121A5A" w:rsidP="00A270E1">
      <w:pPr>
        <w:jc w:val="both"/>
        <w:rPr>
          <w:lang w:val="nl-BE"/>
        </w:rPr>
      </w:pPr>
      <w:r w:rsidRPr="00FD0E98">
        <w:rPr>
          <w:lang w:val="nl-BE"/>
        </w:rPr>
        <w:t>Van de 11 mogelijke afdekkingen die d</w:t>
      </w:r>
      <w:r w:rsidR="00A270E1" w:rsidRPr="00FD0E98">
        <w:rPr>
          <w:lang w:val="nl-BE"/>
        </w:rPr>
        <w:t xml:space="preserve">eze exclusieve douchelijn </w:t>
      </w:r>
      <w:r w:rsidRPr="00FD0E98">
        <w:rPr>
          <w:lang w:val="nl-BE"/>
        </w:rPr>
        <w:t>je aanbiedt, kunnen de traditionele roosterdesigns - “Wave”, “Quadrato”, “Mix”, “Pixel” en “Flag” - eenvoudig voorzien worden</w:t>
      </w:r>
      <w:r w:rsidR="00A270E1" w:rsidRPr="00FD0E98">
        <w:rPr>
          <w:lang w:val="nl-BE"/>
        </w:rPr>
        <w:t xml:space="preserve"> </w:t>
      </w:r>
      <w:r w:rsidRPr="00FD0E98">
        <w:rPr>
          <w:lang w:val="nl-BE"/>
        </w:rPr>
        <w:t>van een LED-module.</w:t>
      </w:r>
      <w:r w:rsidR="00A270E1" w:rsidRPr="00FD0E98">
        <w:rPr>
          <w:lang w:val="nl-BE"/>
        </w:rPr>
        <w:t xml:space="preserve"> </w:t>
      </w:r>
      <w:r w:rsidRPr="00FD0E98">
        <w:rPr>
          <w:lang w:val="nl-BE"/>
        </w:rPr>
        <w:t>De instroom van</w:t>
      </w:r>
      <w:r w:rsidR="00A270E1" w:rsidRPr="00FD0E98">
        <w:rPr>
          <w:lang w:val="nl-BE"/>
        </w:rPr>
        <w:t xml:space="preserve"> water in de douchegoot</w:t>
      </w:r>
      <w:r w:rsidRPr="00FD0E98">
        <w:rPr>
          <w:lang w:val="nl-BE"/>
        </w:rPr>
        <w:t xml:space="preserve"> activeert de LED’s</w:t>
      </w:r>
      <w:r w:rsidR="00A270E1" w:rsidRPr="00FD0E98">
        <w:rPr>
          <w:lang w:val="nl-BE"/>
        </w:rPr>
        <w:t xml:space="preserve">. </w:t>
      </w:r>
      <w:r w:rsidR="00A270E1">
        <w:rPr>
          <w:lang w:val="nl-BE"/>
        </w:rPr>
        <w:t>Zo kan je nog meer halen uit je dagelijkse douchebeleving en baden in de weldaad van je persoonlijke exclusieve sfeer.</w:t>
      </w:r>
    </w:p>
    <w:p w14:paraId="308112EA" w14:textId="77777777" w:rsidR="00A270E1" w:rsidRDefault="00A270E1" w:rsidP="00A270E1">
      <w:pPr>
        <w:rPr>
          <w:lang w:val="nl-BE"/>
        </w:rPr>
      </w:pPr>
      <w:r>
        <w:rPr>
          <w:lang w:val="nl-BE"/>
        </w:rPr>
        <w:t xml:space="preserve">Ontdek het aanbod op </w:t>
      </w:r>
      <w:r w:rsidRPr="00FD0E98">
        <w:rPr>
          <w:b/>
          <w:lang w:val="nl-BE"/>
        </w:rPr>
        <w:t>www.acodouche.be</w:t>
      </w:r>
    </w:p>
    <w:p w14:paraId="4BAB8D88" w14:textId="7B2892B0" w:rsidR="00ED69AD" w:rsidRPr="00A270E1" w:rsidRDefault="00ED69AD" w:rsidP="00A270E1">
      <w:pPr>
        <w:rPr>
          <w:lang w:val="nl-BE"/>
        </w:rPr>
      </w:pPr>
    </w:p>
    <w:sectPr w:rsidR="00ED69AD" w:rsidRPr="00A270E1">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9F95" w14:textId="77777777" w:rsidR="001F7D75" w:rsidRDefault="001F7D75" w:rsidP="008D06A5">
      <w:pPr>
        <w:spacing w:after="0" w:line="240" w:lineRule="auto"/>
      </w:pPr>
      <w:r>
        <w:separator/>
      </w:r>
    </w:p>
  </w:endnote>
  <w:endnote w:type="continuationSeparator" w:id="0">
    <w:p w14:paraId="7D931A1E" w14:textId="77777777" w:rsidR="001F7D75" w:rsidRDefault="001F7D75" w:rsidP="008D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FBC4" w14:textId="317D93BC" w:rsidR="001F7D75" w:rsidRPr="00F73805" w:rsidRDefault="001F7D75" w:rsidP="009A3B11">
    <w:pPr>
      <w:pStyle w:val="Footer"/>
      <w:jc w:val="center"/>
      <w:rPr>
        <w:sz w:val="20"/>
        <w:szCs w:val="20"/>
        <w:lang w:val="nl-BE"/>
      </w:rPr>
    </w:pPr>
    <w:r w:rsidRPr="00F73805">
      <w:rPr>
        <w:b/>
        <w:color w:val="000000" w:themeColor="text1"/>
        <w:sz w:val="20"/>
        <w:szCs w:val="20"/>
        <w:lang w:val="nl-BE"/>
      </w:rPr>
      <w:t xml:space="preserve">ACO Passavant N.V. | Preenakker 8, 1785 Merchtem | T. 052/38.17.70 | </w:t>
    </w:r>
    <w:r w:rsidR="00FD0E98">
      <w:fldChar w:fldCharType="begin"/>
    </w:r>
    <w:r w:rsidR="00FD0E98" w:rsidRPr="00FD0E98">
      <w:rPr>
        <w:lang w:val="nl-BE"/>
      </w:rPr>
      <w:instrText xml:space="preserve"> HYPERLINK "mailto:info@aco.be" </w:instrText>
    </w:r>
    <w:r w:rsidR="00FD0E98">
      <w:fldChar w:fldCharType="separate"/>
    </w:r>
    <w:r w:rsidRPr="00F73805">
      <w:rPr>
        <w:rStyle w:val="Hyperlink"/>
        <w:b/>
        <w:sz w:val="20"/>
        <w:szCs w:val="20"/>
        <w:lang w:val="nl-BE"/>
      </w:rPr>
      <w:t>info@aco.be</w:t>
    </w:r>
    <w:r w:rsidR="00FD0E98">
      <w:rPr>
        <w:rStyle w:val="Hyperlink"/>
        <w:b/>
        <w:sz w:val="20"/>
        <w:szCs w:val="20"/>
        <w:lang w:val="nl-BE"/>
      </w:rPr>
      <w:fldChar w:fldCharType="end"/>
    </w:r>
    <w:r>
      <w:rPr>
        <w:b/>
        <w:color w:val="000000" w:themeColor="text1"/>
        <w:sz w:val="20"/>
        <w:szCs w:val="20"/>
        <w:lang w:val="nl-BE"/>
      </w:rPr>
      <w:t xml:space="preserve"> | www.acodouche</w:t>
    </w:r>
    <w:r w:rsidRPr="00F73805">
      <w:rPr>
        <w:b/>
        <w:color w:val="000000" w:themeColor="text1"/>
        <w:sz w:val="20"/>
        <w:szCs w:val="20"/>
        <w:lang w:val="nl-BE"/>
      </w:rP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77FF" w14:textId="77777777" w:rsidR="001F7D75" w:rsidRDefault="001F7D75" w:rsidP="008D06A5">
      <w:pPr>
        <w:spacing w:after="0" w:line="240" w:lineRule="auto"/>
      </w:pPr>
      <w:r>
        <w:separator/>
      </w:r>
    </w:p>
  </w:footnote>
  <w:footnote w:type="continuationSeparator" w:id="0">
    <w:p w14:paraId="5BED03DF" w14:textId="77777777" w:rsidR="001F7D75" w:rsidRDefault="001F7D75" w:rsidP="008D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EA17" w14:textId="7EEAA375" w:rsidR="001F7D75" w:rsidRPr="00F73805" w:rsidRDefault="001F7D75" w:rsidP="001F7D75">
    <w:pPr>
      <w:pStyle w:val="Header"/>
      <w:tabs>
        <w:tab w:val="clear" w:pos="4536"/>
        <w:tab w:val="clear" w:pos="9072"/>
        <w:tab w:val="right" w:pos="9214"/>
      </w:tabs>
      <w:jc w:val="center"/>
      <w:rPr>
        <w:sz w:val="20"/>
        <w:szCs w:val="20"/>
        <w:lang w:val="nl-BE"/>
      </w:rPr>
    </w:pPr>
    <w:r>
      <w:rPr>
        <w:sz w:val="20"/>
        <w:szCs w:val="20"/>
        <w:lang w:val="nl-BE"/>
      </w:rPr>
      <w:t>PERSBERICHT</w:t>
    </w:r>
    <w:r w:rsidRPr="00F73805">
      <w:rPr>
        <w:sz w:val="20"/>
        <w:szCs w:val="20"/>
        <w:lang w:val="nl-BE"/>
      </w:rPr>
      <w:tab/>
    </w:r>
    <w:r>
      <w:rPr>
        <w:sz w:val="20"/>
        <w:szCs w:val="20"/>
        <w:lang w:val="nl-BE"/>
      </w:rPr>
      <w:t>10/06/2016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147"/>
    <w:multiLevelType w:val="hybridMultilevel"/>
    <w:tmpl w:val="F89C322E"/>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872CA"/>
    <w:multiLevelType w:val="hybridMultilevel"/>
    <w:tmpl w:val="988217B6"/>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9"/>
    <w:rsid w:val="00052C03"/>
    <w:rsid w:val="000708C8"/>
    <w:rsid w:val="0008149E"/>
    <w:rsid w:val="000839E1"/>
    <w:rsid w:val="000E2EE1"/>
    <w:rsid w:val="001176BE"/>
    <w:rsid w:val="00121A5A"/>
    <w:rsid w:val="001302D9"/>
    <w:rsid w:val="00141A14"/>
    <w:rsid w:val="00185EFA"/>
    <w:rsid w:val="001E763E"/>
    <w:rsid w:val="001F517B"/>
    <w:rsid w:val="001F7D75"/>
    <w:rsid w:val="00276B44"/>
    <w:rsid w:val="002C4A4B"/>
    <w:rsid w:val="00302017"/>
    <w:rsid w:val="00307177"/>
    <w:rsid w:val="00310006"/>
    <w:rsid w:val="00335B56"/>
    <w:rsid w:val="003672F3"/>
    <w:rsid w:val="00392286"/>
    <w:rsid w:val="00392635"/>
    <w:rsid w:val="00440ED4"/>
    <w:rsid w:val="004765E1"/>
    <w:rsid w:val="004B3644"/>
    <w:rsid w:val="00501E55"/>
    <w:rsid w:val="005676ED"/>
    <w:rsid w:val="00623E82"/>
    <w:rsid w:val="00631754"/>
    <w:rsid w:val="006401D3"/>
    <w:rsid w:val="0066332B"/>
    <w:rsid w:val="006A1089"/>
    <w:rsid w:val="006A282F"/>
    <w:rsid w:val="006C2692"/>
    <w:rsid w:val="006D59F2"/>
    <w:rsid w:val="006E15E9"/>
    <w:rsid w:val="006E1A19"/>
    <w:rsid w:val="006E32E7"/>
    <w:rsid w:val="0074116E"/>
    <w:rsid w:val="007C404C"/>
    <w:rsid w:val="007C5B82"/>
    <w:rsid w:val="007E4056"/>
    <w:rsid w:val="007E670E"/>
    <w:rsid w:val="008070B6"/>
    <w:rsid w:val="0082391B"/>
    <w:rsid w:val="008D06A5"/>
    <w:rsid w:val="008D4047"/>
    <w:rsid w:val="008D548E"/>
    <w:rsid w:val="00930B94"/>
    <w:rsid w:val="00970322"/>
    <w:rsid w:val="00986F02"/>
    <w:rsid w:val="00993704"/>
    <w:rsid w:val="00995C89"/>
    <w:rsid w:val="009A3B11"/>
    <w:rsid w:val="009A53A8"/>
    <w:rsid w:val="009B51CC"/>
    <w:rsid w:val="00A270E1"/>
    <w:rsid w:val="00A34BDA"/>
    <w:rsid w:val="00A55B5A"/>
    <w:rsid w:val="00A601BC"/>
    <w:rsid w:val="00A86923"/>
    <w:rsid w:val="00AE23F2"/>
    <w:rsid w:val="00AF7549"/>
    <w:rsid w:val="00B3391C"/>
    <w:rsid w:val="00B44B41"/>
    <w:rsid w:val="00B53929"/>
    <w:rsid w:val="00B77575"/>
    <w:rsid w:val="00B81088"/>
    <w:rsid w:val="00BD3955"/>
    <w:rsid w:val="00C06950"/>
    <w:rsid w:val="00C24B45"/>
    <w:rsid w:val="00C5587A"/>
    <w:rsid w:val="00C6217A"/>
    <w:rsid w:val="00C715D0"/>
    <w:rsid w:val="00CE1589"/>
    <w:rsid w:val="00CF43FE"/>
    <w:rsid w:val="00CF609B"/>
    <w:rsid w:val="00D00EBA"/>
    <w:rsid w:val="00D101BA"/>
    <w:rsid w:val="00D16E68"/>
    <w:rsid w:val="00D41B32"/>
    <w:rsid w:val="00D738AE"/>
    <w:rsid w:val="00D93C96"/>
    <w:rsid w:val="00D94683"/>
    <w:rsid w:val="00E002A8"/>
    <w:rsid w:val="00E75CAB"/>
    <w:rsid w:val="00E81F71"/>
    <w:rsid w:val="00EB2CA0"/>
    <w:rsid w:val="00ED32F6"/>
    <w:rsid w:val="00ED47E2"/>
    <w:rsid w:val="00ED69AD"/>
    <w:rsid w:val="00ED6E44"/>
    <w:rsid w:val="00EE2DE2"/>
    <w:rsid w:val="00EF44B7"/>
    <w:rsid w:val="00EF6C21"/>
    <w:rsid w:val="00F24748"/>
    <w:rsid w:val="00F73805"/>
    <w:rsid w:val="00FA64E6"/>
    <w:rsid w:val="00FD0E98"/>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76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41567">
      <w:bodyDiv w:val="1"/>
      <w:marLeft w:val="0"/>
      <w:marRight w:val="0"/>
      <w:marTop w:val="0"/>
      <w:marBottom w:val="0"/>
      <w:divBdr>
        <w:top w:val="none" w:sz="0" w:space="0" w:color="auto"/>
        <w:left w:val="none" w:sz="0" w:space="0" w:color="auto"/>
        <w:bottom w:val="none" w:sz="0" w:space="0" w:color="auto"/>
        <w:right w:val="none" w:sz="0" w:space="0" w:color="auto"/>
      </w:divBdr>
    </w:div>
    <w:div w:id="2038388620">
      <w:bodyDiv w:val="1"/>
      <w:marLeft w:val="0"/>
      <w:marRight w:val="0"/>
      <w:marTop w:val="0"/>
      <w:marBottom w:val="0"/>
      <w:divBdr>
        <w:top w:val="none" w:sz="0" w:space="0" w:color="auto"/>
        <w:left w:val="none" w:sz="0" w:space="0" w:color="auto"/>
        <w:bottom w:val="none" w:sz="0" w:space="0" w:color="auto"/>
        <w:right w:val="none" w:sz="0" w:space="0" w:color="auto"/>
      </w:divBdr>
    </w:div>
    <w:div w:id="2114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Fiandaca, Pietro</dc:creator>
  <cp:lastModifiedBy>van Overstraeten, Raphael</cp:lastModifiedBy>
  <cp:revision>2</cp:revision>
  <cp:lastPrinted>2016-06-17T12:49:00Z</cp:lastPrinted>
  <dcterms:created xsi:type="dcterms:W3CDTF">2016-06-17T13:54:00Z</dcterms:created>
  <dcterms:modified xsi:type="dcterms:W3CDTF">2016-06-17T13:54:00Z</dcterms:modified>
</cp:coreProperties>
</file>