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A04938" w14:textId="77777777" w:rsidR="00935C64" w:rsidRPr="00E6340D" w:rsidRDefault="00935C64" w:rsidP="00935C64">
      <w:r w:rsidRPr="00E6340D">
        <w:rPr>
          <w:noProof/>
          <w:lang w:eastAsia="nl-BE"/>
        </w:rPr>
        <w:drawing>
          <wp:inline distT="0" distB="0" distL="0" distR="0" wp14:anchorId="056DA4A0" wp14:editId="5A5153E2">
            <wp:extent cx="1171654" cy="900000"/>
            <wp:effectExtent l="0" t="0" r="0" b="0"/>
            <wp:docPr id="4" name="Picture 4" descr="I:\Foto's Distributie\HiRes\Logo's\ACO\ACO-LOGO-web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Foto's Distributie\HiRes\Logo's\ACO\ACO-LOGO-web_rgb.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71654" cy="900000"/>
                    </a:xfrm>
                    <a:prstGeom prst="rect">
                      <a:avLst/>
                    </a:prstGeom>
                    <a:noFill/>
                    <a:ln>
                      <a:noFill/>
                    </a:ln>
                  </pic:spPr>
                </pic:pic>
              </a:graphicData>
            </a:graphic>
          </wp:inline>
        </w:drawing>
      </w:r>
    </w:p>
    <w:p w14:paraId="17342626" w14:textId="09E7EFD6" w:rsidR="00070070" w:rsidRPr="00FA66CF" w:rsidRDefault="00070070" w:rsidP="00070070">
      <w:pPr>
        <w:jc w:val="right"/>
      </w:pPr>
      <w:r w:rsidRPr="00DC5FBB">
        <w:t xml:space="preserve">Merchtem, </w:t>
      </w:r>
      <w:r w:rsidR="00E60EE3" w:rsidRPr="00E60EE3">
        <w:t xml:space="preserve">30 </w:t>
      </w:r>
      <w:r w:rsidRPr="00E60EE3">
        <w:t>maart 2021</w:t>
      </w:r>
    </w:p>
    <w:p w14:paraId="717BF93D" w14:textId="77777777" w:rsidR="00935C64" w:rsidRPr="00FA66CF" w:rsidRDefault="00935C64" w:rsidP="00935C64">
      <w:pPr>
        <w:rPr>
          <w:b/>
          <w:sz w:val="40"/>
          <w:szCs w:val="40"/>
        </w:rPr>
      </w:pPr>
      <w:r w:rsidRPr="00FA66CF">
        <w:rPr>
          <w:b/>
          <w:sz w:val="40"/>
          <w:szCs w:val="40"/>
        </w:rPr>
        <w:t>PERSBERICHT</w:t>
      </w:r>
    </w:p>
    <w:p w14:paraId="3C159804" w14:textId="21092589" w:rsidR="00400FDE" w:rsidRDefault="004F3A6E" w:rsidP="0097140E">
      <w:pPr>
        <w:jc w:val="both"/>
        <w:rPr>
          <w:b/>
          <w:sz w:val="28"/>
        </w:rPr>
      </w:pPr>
      <w:r>
        <w:rPr>
          <w:b/>
          <w:sz w:val="28"/>
        </w:rPr>
        <w:t>De nieuwe generatie douchegoten van ACO</w:t>
      </w:r>
    </w:p>
    <w:p w14:paraId="709D8E69" w14:textId="676D4C0D" w:rsidR="004F3A6E" w:rsidRDefault="004F3A6E" w:rsidP="0097140E">
      <w:pPr>
        <w:jc w:val="both"/>
        <w:rPr>
          <w:b/>
          <w:i/>
        </w:rPr>
      </w:pPr>
      <w:r w:rsidRPr="004F3A6E">
        <w:rPr>
          <w:b/>
          <w:i/>
        </w:rPr>
        <w:t>Het leven kan soms ingewikkeld zijn, streven naar eenvoud is dan ook vaak een verademing. Daarom komt ACO Douche naar buiten met een nieuwe generatie douchegoten. Het gamma vereenvoudigt en de splinternieuwe kaderloze douchegoot, ShowerDrain S+ wordt geïntroduceerd.</w:t>
      </w:r>
    </w:p>
    <w:p w14:paraId="71760DBB" w14:textId="53670403" w:rsidR="00CB3A9E" w:rsidRPr="001B0B5C" w:rsidRDefault="001B0B5C" w:rsidP="0097140E">
      <w:pPr>
        <w:jc w:val="both"/>
        <w:rPr>
          <w:b/>
          <w:i/>
        </w:rPr>
      </w:pPr>
      <w:r w:rsidRPr="001B0B5C">
        <w:rPr>
          <w:b/>
          <w:i/>
        </w:rPr>
        <w:t>S</w:t>
      </w:r>
      <w:r w:rsidR="00CB3A9E" w:rsidRPr="001B0B5C">
        <w:rPr>
          <w:b/>
          <w:i/>
        </w:rPr>
        <w:t>hower</w:t>
      </w:r>
      <w:r w:rsidR="004F3A6E">
        <w:rPr>
          <w:b/>
          <w:i/>
        </w:rPr>
        <w:t>D</w:t>
      </w:r>
      <w:r w:rsidR="00CB3A9E" w:rsidRPr="001B0B5C">
        <w:rPr>
          <w:b/>
          <w:i/>
        </w:rPr>
        <w:t xml:space="preserve">rain </w:t>
      </w:r>
      <w:r w:rsidR="004F3A6E">
        <w:rPr>
          <w:b/>
          <w:i/>
        </w:rPr>
        <w:t>S+</w:t>
      </w:r>
    </w:p>
    <w:p w14:paraId="0326C0A3" w14:textId="61CA9A8E" w:rsidR="00931D7E" w:rsidRDefault="00931D7E" w:rsidP="0097140E">
      <w:pPr>
        <w:jc w:val="both"/>
      </w:pPr>
      <w:r>
        <w:t xml:space="preserve">De nieuwe kaderloze douchegoot ShowerDrain S+ is de voortrekker voor de vereenvoudiging binnen het hele gamma. Deze </w:t>
      </w:r>
      <w:r w:rsidR="00567054">
        <w:t xml:space="preserve">inox </w:t>
      </w:r>
      <w:r>
        <w:t>douchegoot is eenvoudig te installeren, makkelijk te reinigen en straalt pure sierlijkheid uit. Dankzij de afbreekbare voetjes is de douchegoot makkelijk</w:t>
      </w:r>
      <w:r w:rsidR="00567054">
        <w:t xml:space="preserve"> in hoogte af te stellen. De verstelring zorgt ervoor dat het opzetstuk met elke soort tegel te gebruiken is. Met één vingerduw kan het rooster makkelijk verwijderd worden (Tip &amp; Flip) om het haarzeefje eruit te nemen en om meteen toegang te krijgen tot de afvoerbuis. De discrete helling biedt een optimale afwatering zonder opgedroogde watervlekken. </w:t>
      </w:r>
    </w:p>
    <w:p w14:paraId="18E491AB" w14:textId="06647AFE" w:rsidR="00567054" w:rsidRPr="00567054" w:rsidRDefault="00567054" w:rsidP="0097140E">
      <w:pPr>
        <w:jc w:val="both"/>
        <w:rPr>
          <w:i/>
        </w:rPr>
      </w:pPr>
      <w:r w:rsidRPr="00567054">
        <w:rPr>
          <w:i/>
        </w:rPr>
        <w:t xml:space="preserve">Lees meer op: </w:t>
      </w:r>
      <w:hyperlink r:id="rId5" w:history="1">
        <w:r w:rsidRPr="00567054">
          <w:rPr>
            <w:rStyle w:val="Hyperlink"/>
            <w:i/>
          </w:rPr>
          <w:t>https://acodouche.be/nl/product/showerdrain-s</w:t>
        </w:r>
      </w:hyperlink>
    </w:p>
    <w:p w14:paraId="23A43F07" w14:textId="462BE5BB" w:rsidR="00CB3A9E" w:rsidRPr="001B0B5C" w:rsidRDefault="004F3A6E" w:rsidP="0097140E">
      <w:pPr>
        <w:jc w:val="both"/>
        <w:rPr>
          <w:b/>
          <w:i/>
        </w:rPr>
      </w:pPr>
      <w:r>
        <w:rPr>
          <w:b/>
          <w:i/>
        </w:rPr>
        <w:t xml:space="preserve">De vernieuwde ShowerDrain C </w:t>
      </w:r>
    </w:p>
    <w:p w14:paraId="16ADF17B" w14:textId="6383B92C" w:rsidR="004F3A6E" w:rsidRDefault="004F3A6E" w:rsidP="0097140E">
      <w:pPr>
        <w:jc w:val="both"/>
      </w:pPr>
      <w:r>
        <w:t>De vernieuwde douchegoot ShowerDrain C (ex Showerline Standaard) scoort nu nóg beter op vlak van hygiëne, design en techniek. Een nieuw roosterdesign, stelvoetjes en een aangelijmd waterdichtingsmembraan dragen bij tot deze verbetering. Bovendien zorgt de vernieuwde afgeronde sifon v</w:t>
      </w:r>
      <w:r w:rsidR="00931D7E">
        <w:t>oor minder aanhechting van vuil of zeepresten.</w:t>
      </w:r>
    </w:p>
    <w:p w14:paraId="6011C106" w14:textId="5A6D66B9" w:rsidR="004F3A6E" w:rsidRDefault="004F3A6E" w:rsidP="0097140E">
      <w:pPr>
        <w:jc w:val="both"/>
        <w:rPr>
          <w:i/>
        </w:rPr>
      </w:pPr>
      <w:r>
        <w:rPr>
          <w:i/>
        </w:rPr>
        <w:t>Lees meer op:</w:t>
      </w:r>
      <w:r w:rsidRPr="004F3A6E">
        <w:t xml:space="preserve"> </w:t>
      </w:r>
      <w:hyperlink r:id="rId6" w:history="1">
        <w:r w:rsidRPr="00551E54">
          <w:rPr>
            <w:rStyle w:val="Hyperlink"/>
            <w:i/>
          </w:rPr>
          <w:t>https://acodouche.be/nl/product/showerdrain-c</w:t>
        </w:r>
      </w:hyperlink>
      <w:r>
        <w:rPr>
          <w:i/>
        </w:rPr>
        <w:t xml:space="preserve"> </w:t>
      </w:r>
    </w:p>
    <w:p w14:paraId="6D516592" w14:textId="37CBF580" w:rsidR="004F3A6E" w:rsidRDefault="004F3A6E" w:rsidP="0097140E">
      <w:pPr>
        <w:jc w:val="both"/>
        <w:rPr>
          <w:b/>
          <w:bCs/>
          <w:i/>
        </w:rPr>
      </w:pPr>
      <w:r>
        <w:rPr>
          <w:b/>
          <w:bCs/>
          <w:i/>
        </w:rPr>
        <w:t>Opfrissing van het gamma</w:t>
      </w:r>
    </w:p>
    <w:p w14:paraId="2695FFFA" w14:textId="07B3104C" w:rsidR="004F3A6E" w:rsidRPr="004F3A6E" w:rsidRDefault="004F3A6E" w:rsidP="0097140E">
      <w:pPr>
        <w:jc w:val="both"/>
      </w:pPr>
      <w:r w:rsidRPr="004F3A6E">
        <w:t xml:space="preserve">De </w:t>
      </w:r>
      <w:r>
        <w:t xml:space="preserve">wereld staat niet stil en </w:t>
      </w:r>
      <w:r w:rsidRPr="004F3A6E">
        <w:t>evolutie is niet tegen te houden. Je kan niet vereenvoudigen zonder enkele producten uit het gamma te halen.</w:t>
      </w:r>
      <w:r>
        <w:t xml:space="preserve"> </w:t>
      </w:r>
      <w:r w:rsidRPr="004F3A6E">
        <w:t>De douchegoten Top Showerline</w:t>
      </w:r>
      <w:r>
        <w:t xml:space="preserve"> +</w:t>
      </w:r>
      <w:r w:rsidRPr="004F3A6E">
        <w:t xml:space="preserve"> en S-line zullen </w:t>
      </w:r>
      <w:r>
        <w:t>stelselmatig</w:t>
      </w:r>
      <w:r w:rsidRPr="004F3A6E">
        <w:t xml:space="preserve"> uit </w:t>
      </w:r>
      <w:r w:rsidR="00880DE0">
        <w:t>het</w:t>
      </w:r>
      <w:r w:rsidRPr="004F3A6E">
        <w:t xml:space="preserve"> gamma verdwijnen.</w:t>
      </w:r>
    </w:p>
    <w:p w14:paraId="7D10DFC6" w14:textId="3211BB76" w:rsidR="00400FDE" w:rsidRPr="00FF3203" w:rsidRDefault="00400FDE" w:rsidP="0097140E">
      <w:pPr>
        <w:jc w:val="both"/>
      </w:pPr>
      <w:r w:rsidRPr="00A06E8C">
        <w:rPr>
          <w:b/>
          <w:bCs/>
          <w:i/>
        </w:rPr>
        <w:t>Over ACO</w:t>
      </w:r>
      <w:r w:rsidRPr="00A06E8C">
        <w:rPr>
          <w:i/>
        </w:rPr>
        <w:br/>
      </w:r>
      <w:r w:rsidRPr="00FF3203">
        <w:t>ACO is specialist in afwatering. Het ACO-productgamma beheerst de gehele afwateringsketen, van het opvangen van water tot het afgeven aan de bodem, riool of oppervlakte. De ACO-groep staat wereldwijd voor kwaliteit, ervaring en innovatie op het gebied van afwateringstechnieken.</w:t>
      </w:r>
    </w:p>
    <w:p w14:paraId="0B659762" w14:textId="77777777" w:rsidR="00400FDE" w:rsidRDefault="001B0B5C" w:rsidP="0097140E">
      <w:pPr>
        <w:pStyle w:val="Normaalweb"/>
        <w:spacing w:before="0" w:beforeAutospacing="0" w:after="0" w:afterAutospacing="0"/>
        <w:jc w:val="both"/>
        <w:textAlignment w:val="baseline"/>
        <w:rPr>
          <w:rFonts w:asciiTheme="minorHAnsi" w:eastAsiaTheme="minorHAnsi" w:hAnsiTheme="minorHAnsi" w:cstheme="minorBidi"/>
          <w:sz w:val="22"/>
          <w:szCs w:val="22"/>
          <w:lang w:val="nl-BE"/>
        </w:rPr>
      </w:pPr>
      <w:r>
        <w:rPr>
          <w:rFonts w:asciiTheme="minorHAnsi" w:eastAsiaTheme="minorHAnsi" w:hAnsiTheme="minorHAnsi" w:cstheme="minorBidi"/>
          <w:sz w:val="22"/>
          <w:szCs w:val="22"/>
          <w:lang w:val="nl-BE"/>
        </w:rPr>
        <w:t xml:space="preserve">ACO Douche </w:t>
      </w:r>
      <w:r w:rsidR="00400FDE" w:rsidRPr="00FF3203">
        <w:rPr>
          <w:rFonts w:asciiTheme="minorHAnsi" w:eastAsiaTheme="minorHAnsi" w:hAnsiTheme="minorHAnsi" w:cstheme="minorBidi"/>
          <w:sz w:val="22"/>
          <w:szCs w:val="22"/>
          <w:lang w:val="nl-BE"/>
        </w:rPr>
        <w:t>omvat niet enkel afvoersystemen voor de particulie</w:t>
      </w:r>
      <w:r w:rsidR="00400FDE">
        <w:rPr>
          <w:rFonts w:asciiTheme="minorHAnsi" w:eastAsiaTheme="minorHAnsi" w:hAnsiTheme="minorHAnsi" w:cstheme="minorBidi"/>
          <w:sz w:val="22"/>
          <w:szCs w:val="22"/>
          <w:lang w:val="nl-BE"/>
        </w:rPr>
        <w:t xml:space="preserve">re badkamer, maar ook voor elke </w:t>
      </w:r>
      <w:r w:rsidR="00400FDE" w:rsidRPr="00FF3203">
        <w:rPr>
          <w:rFonts w:asciiTheme="minorHAnsi" w:eastAsiaTheme="minorHAnsi" w:hAnsiTheme="minorHAnsi" w:cstheme="minorBidi"/>
          <w:sz w:val="22"/>
          <w:szCs w:val="22"/>
          <w:lang w:val="nl-BE"/>
        </w:rPr>
        <w:t>sanitaire ruimte van de woning en in publieke gebouwen.</w:t>
      </w:r>
    </w:p>
    <w:p w14:paraId="536D462B" w14:textId="77777777" w:rsidR="0097140E" w:rsidRPr="0097140E" w:rsidRDefault="0097140E" w:rsidP="0097140E">
      <w:pPr>
        <w:pStyle w:val="Normaalweb"/>
        <w:spacing w:before="0" w:beforeAutospacing="0" w:after="0" w:afterAutospacing="0"/>
        <w:jc w:val="both"/>
        <w:textAlignment w:val="baseline"/>
        <w:rPr>
          <w:rFonts w:asciiTheme="minorHAnsi" w:eastAsiaTheme="minorHAnsi" w:hAnsiTheme="minorHAnsi" w:cstheme="minorBidi"/>
          <w:b/>
          <w:bCs/>
          <w:i/>
          <w:sz w:val="22"/>
          <w:szCs w:val="22"/>
          <w:lang w:val="nl-BE"/>
        </w:rPr>
      </w:pPr>
    </w:p>
    <w:p w14:paraId="2229C8F9" w14:textId="77777777" w:rsidR="0097140E" w:rsidRPr="0097140E" w:rsidRDefault="0097140E" w:rsidP="0097140E">
      <w:pPr>
        <w:pStyle w:val="Normaalweb"/>
        <w:spacing w:before="0" w:beforeAutospacing="0" w:after="0" w:afterAutospacing="0"/>
        <w:textAlignment w:val="baseline"/>
        <w:rPr>
          <w:rFonts w:asciiTheme="minorHAnsi" w:eastAsiaTheme="minorHAnsi" w:hAnsiTheme="minorHAnsi" w:cstheme="minorBidi"/>
          <w:b/>
          <w:bCs/>
          <w:i/>
          <w:sz w:val="22"/>
          <w:szCs w:val="22"/>
          <w:lang w:val="nl-BE"/>
        </w:rPr>
      </w:pPr>
    </w:p>
    <w:p w14:paraId="380FBAC5" w14:textId="77777777" w:rsidR="00400FDE" w:rsidRPr="00A06E8C" w:rsidRDefault="00400FDE" w:rsidP="00400FDE">
      <w:pPr>
        <w:rPr>
          <w:rFonts w:cstheme="minorHAnsi"/>
          <w:i/>
          <w:shd w:val="clear" w:color="auto" w:fill="FFFFFF"/>
        </w:rPr>
      </w:pPr>
      <w:r w:rsidRPr="00A06E8C">
        <w:rPr>
          <w:rFonts w:cstheme="minorHAnsi"/>
          <w:i/>
          <w:shd w:val="clear" w:color="auto" w:fill="FFFFFF"/>
        </w:rPr>
        <w:t>Contactp</w:t>
      </w:r>
      <w:r w:rsidR="00987D9F">
        <w:rPr>
          <w:rFonts w:cstheme="minorHAnsi"/>
          <w:i/>
          <w:shd w:val="clear" w:color="auto" w:fill="FFFFFF"/>
        </w:rPr>
        <w:t>ersoon pers:</w:t>
      </w:r>
      <w:r w:rsidRPr="00A06E8C">
        <w:rPr>
          <w:rFonts w:cstheme="minorHAnsi"/>
          <w:i/>
          <w:shd w:val="clear" w:color="auto" w:fill="FFFFFF"/>
        </w:rPr>
        <w:br/>
        <w:t xml:space="preserve">Sofie Vanderbauwede </w:t>
      </w:r>
      <w:r w:rsidR="001B0B5C">
        <w:rPr>
          <w:rFonts w:cstheme="minorHAnsi"/>
          <w:i/>
          <w:shd w:val="clear" w:color="auto" w:fill="FFFFFF"/>
        </w:rPr>
        <w:t xml:space="preserve">– </w:t>
      </w:r>
      <w:hyperlink r:id="rId7" w:history="1">
        <w:r w:rsidR="001B0B5C" w:rsidRPr="00A765C2">
          <w:rPr>
            <w:rStyle w:val="Hyperlink"/>
            <w:rFonts w:cstheme="minorHAnsi"/>
            <w:i/>
            <w:shd w:val="clear" w:color="auto" w:fill="FFFFFF"/>
          </w:rPr>
          <w:t>sv@aco.be</w:t>
        </w:r>
      </w:hyperlink>
      <w:r w:rsidR="001B0B5C">
        <w:rPr>
          <w:rFonts w:cstheme="minorHAnsi"/>
          <w:i/>
          <w:shd w:val="clear" w:color="auto" w:fill="FFFFFF"/>
        </w:rPr>
        <w:t xml:space="preserve"> – </w:t>
      </w:r>
      <w:r w:rsidRPr="00A06E8C">
        <w:rPr>
          <w:rFonts w:cstheme="minorHAnsi"/>
          <w:i/>
          <w:shd w:val="clear" w:color="auto" w:fill="FFFFFF"/>
        </w:rPr>
        <w:t xml:space="preserve">+32 (0)52 38 17 79 </w:t>
      </w:r>
    </w:p>
    <w:p w14:paraId="4E7CE7E4" w14:textId="73075CBB" w:rsidR="00400FDE" w:rsidRDefault="00400FDE" w:rsidP="00400FDE">
      <w:pPr>
        <w:rPr>
          <w:rFonts w:cstheme="minorHAnsi"/>
          <w:i/>
          <w:shd w:val="clear" w:color="auto" w:fill="FFFFFF"/>
        </w:rPr>
      </w:pPr>
      <w:r>
        <w:rPr>
          <w:rFonts w:cstheme="minorHAnsi"/>
          <w:i/>
          <w:shd w:val="clear" w:color="auto" w:fill="FFFFFF"/>
        </w:rPr>
        <w:lastRenderedPageBreak/>
        <w:t xml:space="preserve">Product </w:t>
      </w:r>
      <w:r w:rsidR="004F3A6E">
        <w:rPr>
          <w:rFonts w:cstheme="minorHAnsi"/>
          <w:i/>
          <w:shd w:val="clear" w:color="auto" w:fill="FFFFFF"/>
        </w:rPr>
        <w:t>experte</w:t>
      </w:r>
      <w:r w:rsidR="00987D9F">
        <w:rPr>
          <w:rFonts w:cstheme="minorHAnsi"/>
          <w:i/>
          <w:shd w:val="clear" w:color="auto" w:fill="FFFFFF"/>
        </w:rPr>
        <w:t>:</w:t>
      </w:r>
      <w:r>
        <w:rPr>
          <w:rFonts w:cstheme="minorHAnsi"/>
          <w:i/>
          <w:shd w:val="clear" w:color="auto" w:fill="FFFFFF"/>
        </w:rPr>
        <w:br/>
        <w:t>Karolien Vanovertveld</w:t>
      </w:r>
    </w:p>
    <w:p w14:paraId="28D8E4E1" w14:textId="77777777" w:rsidR="00400FDE" w:rsidRPr="00FE7D03" w:rsidRDefault="00400FDE" w:rsidP="00400FDE">
      <w:pPr>
        <w:rPr>
          <w:i/>
        </w:rPr>
      </w:pPr>
      <w:r w:rsidRPr="00A06E8C">
        <w:rPr>
          <w:rFonts w:cstheme="minorHAnsi"/>
          <w:i/>
          <w:shd w:val="clear" w:color="auto" w:fill="FFFFFF"/>
        </w:rPr>
        <w:t>ACO - Preenakker 8 - B-1785 Merchtem</w:t>
      </w:r>
      <w:r w:rsidRPr="00A06E8C">
        <w:rPr>
          <w:rFonts w:cstheme="minorHAnsi"/>
          <w:i/>
          <w:shd w:val="clear" w:color="auto" w:fill="FFFFFF"/>
        </w:rPr>
        <w:br/>
        <w:t xml:space="preserve">Meer informatie op </w:t>
      </w:r>
      <w:hyperlink r:id="rId8" w:history="1">
        <w:r w:rsidRPr="006A7A41">
          <w:rPr>
            <w:rStyle w:val="Hyperlink"/>
            <w:i/>
          </w:rPr>
          <w:t>www.acodouche.be</w:t>
        </w:r>
      </w:hyperlink>
      <w:r w:rsidRPr="00FE7D03">
        <w:rPr>
          <w:i/>
        </w:rPr>
        <w:t xml:space="preserve"> </w:t>
      </w:r>
    </w:p>
    <w:p w14:paraId="23D1576B" w14:textId="77777777" w:rsidR="00AC42B8" w:rsidRPr="00987D9F" w:rsidRDefault="00400FDE" w:rsidP="00400FDE">
      <w:pPr>
        <w:pStyle w:val="Normaalweb"/>
        <w:shd w:val="clear" w:color="auto" w:fill="FFFFFF"/>
        <w:rPr>
          <w:lang w:val="nl-BE"/>
        </w:rPr>
      </w:pPr>
      <w:r w:rsidRPr="00FE7D03">
        <w:rPr>
          <w:rFonts w:asciiTheme="minorHAnsi" w:eastAsiaTheme="minorHAnsi" w:hAnsiTheme="minorHAnsi" w:cstheme="minorHAnsi"/>
          <w:bCs/>
          <w:i/>
          <w:sz w:val="22"/>
          <w:szCs w:val="22"/>
          <w:shd w:val="clear" w:color="auto" w:fill="FFFFFF"/>
          <w:lang w:val="nl-BE"/>
        </w:rPr>
        <w:t xml:space="preserve">Het persbericht is samen met meerdere foto‘s tevens te downloaden via </w:t>
      </w:r>
      <w:hyperlink r:id="rId9" w:history="1">
        <w:r w:rsidRPr="00FE7D03">
          <w:rPr>
            <w:rStyle w:val="Hyperlink"/>
            <w:rFonts w:asciiTheme="minorHAnsi" w:eastAsiaTheme="minorHAnsi" w:hAnsiTheme="minorHAnsi" w:cstheme="minorHAnsi"/>
            <w:bCs/>
            <w:i/>
            <w:sz w:val="22"/>
            <w:szCs w:val="22"/>
            <w:shd w:val="clear" w:color="auto" w:fill="FFFFFF"/>
            <w:lang w:val="nl-BE"/>
          </w:rPr>
          <w:t>www.acodouche.be/nl/pers</w:t>
        </w:r>
      </w:hyperlink>
      <w:r w:rsidRPr="00FE7D03">
        <w:rPr>
          <w:rFonts w:asciiTheme="minorHAnsi" w:eastAsiaTheme="minorHAnsi" w:hAnsiTheme="minorHAnsi" w:cstheme="minorHAnsi"/>
          <w:bCs/>
          <w:i/>
          <w:sz w:val="22"/>
          <w:szCs w:val="22"/>
          <w:shd w:val="clear" w:color="auto" w:fill="FFFFFF"/>
          <w:lang w:val="nl-BE"/>
        </w:rPr>
        <w:t>.</w:t>
      </w:r>
    </w:p>
    <w:sectPr w:rsidR="00AC42B8" w:rsidRPr="00987D9F" w:rsidSect="00935C64">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FDE"/>
    <w:rsid w:val="00070070"/>
    <w:rsid w:val="0016145A"/>
    <w:rsid w:val="001B0B5C"/>
    <w:rsid w:val="00400FDE"/>
    <w:rsid w:val="004F3A6E"/>
    <w:rsid w:val="00567054"/>
    <w:rsid w:val="005C7C56"/>
    <w:rsid w:val="00880DE0"/>
    <w:rsid w:val="00931D7E"/>
    <w:rsid w:val="00935C64"/>
    <w:rsid w:val="0097140E"/>
    <w:rsid w:val="00987D9F"/>
    <w:rsid w:val="00A17E18"/>
    <w:rsid w:val="00AC42B8"/>
    <w:rsid w:val="00C56D45"/>
    <w:rsid w:val="00CB3A9E"/>
    <w:rsid w:val="00CF6C81"/>
    <w:rsid w:val="00E60EE3"/>
    <w:rsid w:val="00FF46F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5062D"/>
  <w15:chartTrackingRefBased/>
  <w15:docId w15:val="{E11BB5C3-1B44-4C6F-B60B-3036260C3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00FD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400FDE"/>
    <w:rPr>
      <w:sz w:val="16"/>
      <w:szCs w:val="16"/>
    </w:rPr>
  </w:style>
  <w:style w:type="paragraph" w:styleId="Tekstopmerking">
    <w:name w:val="annotation text"/>
    <w:basedOn w:val="Standaard"/>
    <w:link w:val="TekstopmerkingChar"/>
    <w:uiPriority w:val="99"/>
    <w:semiHidden/>
    <w:unhideWhenUsed/>
    <w:rsid w:val="00400FD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00FDE"/>
    <w:rPr>
      <w:sz w:val="20"/>
      <w:szCs w:val="20"/>
    </w:rPr>
  </w:style>
  <w:style w:type="paragraph" w:styleId="Ballontekst">
    <w:name w:val="Balloon Text"/>
    <w:basedOn w:val="Standaard"/>
    <w:link w:val="BallontekstChar"/>
    <w:uiPriority w:val="99"/>
    <w:semiHidden/>
    <w:unhideWhenUsed/>
    <w:rsid w:val="00400FD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00FDE"/>
    <w:rPr>
      <w:rFonts w:ascii="Segoe UI" w:hAnsi="Segoe UI" w:cs="Segoe UI"/>
      <w:sz w:val="18"/>
      <w:szCs w:val="18"/>
    </w:rPr>
  </w:style>
  <w:style w:type="paragraph" w:styleId="Normaalweb">
    <w:name w:val="Normal (Web)"/>
    <w:basedOn w:val="Standaard"/>
    <w:uiPriority w:val="99"/>
    <w:unhideWhenUsed/>
    <w:rsid w:val="00400FD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Standaardalinea-lettertype"/>
    <w:uiPriority w:val="99"/>
    <w:unhideWhenUsed/>
    <w:rsid w:val="00400FDE"/>
    <w:rPr>
      <w:color w:val="0000FF"/>
      <w:u w:val="single"/>
    </w:rPr>
  </w:style>
  <w:style w:type="paragraph" w:styleId="Onderwerpvanopmerking">
    <w:name w:val="annotation subject"/>
    <w:basedOn w:val="Tekstopmerking"/>
    <w:next w:val="Tekstopmerking"/>
    <w:link w:val="OnderwerpvanopmerkingChar"/>
    <w:uiPriority w:val="99"/>
    <w:semiHidden/>
    <w:unhideWhenUsed/>
    <w:rsid w:val="00935C64"/>
    <w:rPr>
      <w:b/>
      <w:bCs/>
    </w:rPr>
  </w:style>
  <w:style w:type="character" w:customStyle="1" w:styleId="OnderwerpvanopmerkingChar">
    <w:name w:val="Onderwerp van opmerking Char"/>
    <w:basedOn w:val="TekstopmerkingChar"/>
    <w:link w:val="Onderwerpvanopmerking"/>
    <w:uiPriority w:val="99"/>
    <w:semiHidden/>
    <w:rsid w:val="00935C6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odouche.be" TargetMode="External"/><Relationship Id="rId3" Type="http://schemas.openxmlformats.org/officeDocument/2006/relationships/webSettings" Target="webSettings.xml"/><Relationship Id="rId7" Type="http://schemas.openxmlformats.org/officeDocument/2006/relationships/hyperlink" Target="mailto:sv@aco.b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codouche.be/nl/product/showerdrain-c" TargetMode="External"/><Relationship Id="rId11" Type="http://schemas.openxmlformats.org/officeDocument/2006/relationships/theme" Target="theme/theme1.xml"/><Relationship Id="rId5" Type="http://schemas.openxmlformats.org/officeDocument/2006/relationships/hyperlink" Target="https://acodouche.be/nl/product/showerdrain-s"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www.acodouche.be/nl/p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413</Words>
  <Characters>2274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ACO Severin Ahlmann GmbH &amp; Co. KG</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Vanderbauwede, Sofie</dc:creator>
  <cp:keywords/>
  <dc:description/>
  <cp:lastModifiedBy>Van Roy, Bart</cp:lastModifiedBy>
  <cp:revision>6</cp:revision>
  <dcterms:created xsi:type="dcterms:W3CDTF">2021-03-18T09:32:00Z</dcterms:created>
  <dcterms:modified xsi:type="dcterms:W3CDTF">2021-03-30T08:37:00Z</dcterms:modified>
</cp:coreProperties>
</file>